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83D5" w14:textId="77777777" w:rsidR="005A22B8" w:rsidRDefault="005D10E8" w:rsidP="001711A6">
      <w:pPr>
        <w:spacing w:before="240" w:after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Adatkezelési tájékoztató</w:t>
      </w:r>
    </w:p>
    <w:p w14:paraId="25C3F1B6" w14:textId="6C50B5CB" w:rsidR="003A136B" w:rsidRDefault="00B91782" w:rsidP="003A136B">
      <w:pPr>
        <w:spacing w:before="120" w:after="120" w:line="240" w:lineRule="auto"/>
        <w:jc w:val="both"/>
      </w:pPr>
      <w:r>
        <w:t xml:space="preserve">Jelen dokumentum </w:t>
      </w:r>
      <w:r w:rsidR="00CF2F01">
        <w:t xml:space="preserve">a </w:t>
      </w:r>
      <w:proofErr w:type="spellStart"/>
      <w:r w:rsidR="00CF2F01">
        <w:t>Medi</w:t>
      </w:r>
      <w:r w:rsidR="00A426EE">
        <w:t>P</w:t>
      </w:r>
      <w:r w:rsidR="00CF2F01">
        <w:t>hone</w:t>
      </w:r>
      <w:proofErr w:type="spellEnd"/>
      <w:r w:rsidR="00CF2F01">
        <w:t xml:space="preserve"> </w:t>
      </w:r>
      <w:r w:rsidR="00A426EE">
        <w:t xml:space="preserve">Szolgáltatóház </w:t>
      </w:r>
      <w:r w:rsidR="00FC2C5C">
        <w:t>K</w:t>
      </w:r>
      <w:r>
        <w:t>ft.</w:t>
      </w:r>
      <w:r w:rsidR="003A136B" w:rsidRPr="003A136B">
        <w:rPr>
          <w:b/>
        </w:rPr>
        <w:t xml:space="preserve"> </w:t>
      </w:r>
      <w:r w:rsidR="003A136B" w:rsidRPr="003A136B">
        <w:t>tájékoztatását</w:t>
      </w:r>
      <w:r>
        <w:t xml:space="preserve"> tartalmazza </w:t>
      </w:r>
      <w:r w:rsidR="00CF2F01">
        <w:t>a mediphone.hu</w:t>
      </w:r>
      <w:r w:rsidR="00FC2C5C">
        <w:t xml:space="preserve"> oldalon megvalósuló </w:t>
      </w:r>
      <w:r>
        <w:t>adatkezelésekről.</w:t>
      </w:r>
      <w:r w:rsidR="003A136B" w:rsidRPr="003A136B">
        <w:t xml:space="preserve"> </w:t>
      </w:r>
    </w:p>
    <w:p w14:paraId="2225F97B" w14:textId="0A32751F" w:rsidR="00E63958" w:rsidRPr="003A136B" w:rsidRDefault="00E63958" w:rsidP="003A136B">
      <w:pPr>
        <w:spacing w:before="120" w:after="120" w:line="240" w:lineRule="auto"/>
        <w:jc w:val="both"/>
      </w:pPr>
      <w:r>
        <w:t>Az adatkezelési tájékoztató a 2016/679 számú Általános adatvédelmi rendelet (a továbbiakban: Rendelet) szabályaival összhangban készült.</w:t>
      </w:r>
    </w:p>
    <w:p w14:paraId="33DC942B" w14:textId="160245CA" w:rsidR="00A54F03" w:rsidRDefault="00354039" w:rsidP="00A54F03">
      <w:pPr>
        <w:spacing w:before="120" w:after="120" w:line="240" w:lineRule="auto"/>
        <w:jc w:val="both"/>
      </w:pPr>
      <w:r>
        <w:t>Elérhetőségeink:</w:t>
      </w:r>
      <w:r w:rsidR="00A54F03">
        <w:tab/>
      </w:r>
      <w:r w:rsidR="00A54F03">
        <w:tab/>
      </w:r>
    </w:p>
    <w:p w14:paraId="302D0FC3" w14:textId="22A1E32C" w:rsidR="00A54F03" w:rsidRDefault="00A54F03" w:rsidP="008C248E">
      <w:pPr>
        <w:spacing w:before="120" w:after="120" w:line="240" w:lineRule="auto"/>
        <w:ind w:left="284"/>
        <w:jc w:val="both"/>
      </w:pPr>
      <w:r>
        <w:rPr>
          <w:i/>
        </w:rPr>
        <w:t>Cím</w:t>
      </w:r>
      <w:r>
        <w:t xml:space="preserve">: </w:t>
      </w:r>
      <w:r>
        <w:tab/>
      </w:r>
      <w:r>
        <w:tab/>
      </w:r>
      <w:r w:rsidR="00684C3E" w:rsidRPr="00684C3E">
        <w:t xml:space="preserve">Budapest </w:t>
      </w:r>
      <w:proofErr w:type="spellStart"/>
      <w:r w:rsidR="00684C3E" w:rsidRPr="00684C3E">
        <w:t>Allee</w:t>
      </w:r>
      <w:proofErr w:type="spellEnd"/>
      <w:r w:rsidR="00684C3E" w:rsidRPr="00684C3E">
        <w:t xml:space="preserve"> </w:t>
      </w:r>
      <w:proofErr w:type="spellStart"/>
      <w:r w:rsidR="00684C3E" w:rsidRPr="00684C3E">
        <w:t>Corner</w:t>
      </w:r>
      <w:proofErr w:type="spellEnd"/>
      <w:r w:rsidR="00684C3E" w:rsidRPr="00684C3E">
        <w:t xml:space="preserve">, </w:t>
      </w:r>
      <w:proofErr w:type="gramStart"/>
      <w:r w:rsidR="00684C3E" w:rsidRPr="00684C3E">
        <w:t>Október</w:t>
      </w:r>
      <w:proofErr w:type="gramEnd"/>
      <w:r w:rsidR="00684C3E" w:rsidRPr="00684C3E">
        <w:t xml:space="preserve"> huszonharmadika u. 8-10</w:t>
      </w:r>
      <w:r w:rsidR="00684C3E">
        <w:t>.</w:t>
      </w:r>
      <w:r>
        <w:tab/>
      </w:r>
    </w:p>
    <w:p w14:paraId="041F26D8" w14:textId="0FA57881" w:rsidR="00334B32" w:rsidRDefault="00A54F03" w:rsidP="00AA4B2C">
      <w:pPr>
        <w:spacing w:before="120" w:after="120" w:line="240" w:lineRule="auto"/>
        <w:ind w:firstLine="284"/>
        <w:jc w:val="both"/>
      </w:pPr>
      <w:r>
        <w:rPr>
          <w:i/>
        </w:rPr>
        <w:t>E-mail cím</w:t>
      </w:r>
      <w:r>
        <w:t xml:space="preserve">: </w:t>
      </w:r>
      <w:r>
        <w:tab/>
      </w:r>
      <w:r>
        <w:tab/>
      </w:r>
      <w:hyperlink r:id="rId7" w:history="1">
        <w:r w:rsidR="00334B32" w:rsidRPr="00A13EA6">
          <w:rPr>
            <w:rStyle w:val="Hiperhivatkozs"/>
          </w:rPr>
          <w:t>dr.misek.janos@psogroup.hu</w:t>
        </w:r>
      </w:hyperlink>
    </w:p>
    <w:p w14:paraId="5CEDC101" w14:textId="4B54827F" w:rsidR="005A22B8" w:rsidRDefault="005F618B" w:rsidP="00AA4B2C">
      <w:pPr>
        <w:spacing w:before="120" w:after="120" w:line="240" w:lineRule="auto"/>
        <w:ind w:firstLine="284"/>
        <w:jc w:val="both"/>
        <w:rPr>
          <w:b/>
        </w:rPr>
      </w:pPr>
      <w:r>
        <w:rPr>
          <w:b/>
        </w:rPr>
        <w:t>A kezelt adatok köre, a</w:t>
      </w:r>
      <w:r w:rsidR="005D10E8">
        <w:rPr>
          <w:b/>
        </w:rPr>
        <w:t>z adatkezelés</w:t>
      </w:r>
      <w:r w:rsidR="00103A95">
        <w:rPr>
          <w:b/>
        </w:rPr>
        <w:t xml:space="preserve"> joglapja, célja, </w:t>
      </w:r>
      <w:r w:rsidR="005D10E8">
        <w:rPr>
          <w:b/>
        </w:rPr>
        <w:t>és az adatkezelés időtartama</w:t>
      </w:r>
    </w:p>
    <w:p w14:paraId="0FB8E284" w14:textId="5BEF8E8F" w:rsidR="00E63958" w:rsidRPr="00887D1B" w:rsidRDefault="00AC66D0" w:rsidP="00887D1B">
      <w:pPr>
        <w:pStyle w:val="Listaszerbekezds"/>
        <w:numPr>
          <w:ilvl w:val="1"/>
          <w:numId w:val="7"/>
        </w:numPr>
        <w:spacing w:before="120" w:after="120" w:line="240" w:lineRule="auto"/>
        <w:jc w:val="both"/>
        <w:rPr>
          <w:b/>
        </w:rPr>
      </w:pPr>
      <w:r>
        <w:rPr>
          <w:b/>
        </w:rPr>
        <w:t>Kapcsolatfelvétel</w:t>
      </w:r>
      <w:r w:rsidR="00502ED1">
        <w:rPr>
          <w:b/>
        </w:rPr>
        <w:t xml:space="preserve"> keretében kezelt adatok</w:t>
      </w:r>
    </w:p>
    <w:p w14:paraId="4A22048B" w14:textId="0B06D1F3" w:rsidR="00887D1B" w:rsidRDefault="00887D1B">
      <w:pPr>
        <w:spacing w:before="120" w:after="120" w:line="240" w:lineRule="auto"/>
        <w:jc w:val="both"/>
        <w:rPr>
          <w:b/>
        </w:rPr>
      </w:pPr>
      <w:r>
        <w:rPr>
          <w:b/>
        </w:rPr>
        <w:t>Adatkezelési estkör leírása</w:t>
      </w:r>
      <w:r w:rsidR="00D42407">
        <w:rPr>
          <w:b/>
        </w:rPr>
        <w:t xml:space="preserve">, </w:t>
      </w:r>
      <w:r w:rsidR="006A6AE7">
        <w:rPr>
          <w:b/>
        </w:rPr>
        <w:t xml:space="preserve">az adatkezelés célja és a </w:t>
      </w:r>
      <w:r w:rsidR="00D42407">
        <w:rPr>
          <w:b/>
        </w:rPr>
        <w:t>kezelt adatok köre</w:t>
      </w:r>
    </w:p>
    <w:p w14:paraId="3C7CD84E" w14:textId="5CB5744A" w:rsidR="00502ED1" w:rsidRDefault="00502ED1" w:rsidP="00502ED1">
      <w:pPr>
        <w:spacing w:before="120" w:after="120" w:line="240" w:lineRule="auto"/>
        <w:jc w:val="both"/>
      </w:pPr>
      <w:r>
        <w:t>A honlapon keresztül lehetőség van az egyes szolgáltatásokkal kapcsolatban kérdéssel, ajánlatkéréssel fordulni hozzánk.</w:t>
      </w:r>
      <w:bookmarkStart w:id="0" w:name="_GoBack"/>
      <w:bookmarkEnd w:id="0"/>
    </w:p>
    <w:p w14:paraId="6AD2A78F" w14:textId="77777777" w:rsidR="00502ED1" w:rsidRDefault="00502ED1" w:rsidP="00502ED1">
      <w:pPr>
        <w:spacing w:before="120" w:after="120" w:line="240" w:lineRule="auto"/>
        <w:jc w:val="both"/>
      </w:pPr>
      <w:r w:rsidRPr="00502ED1">
        <w:t>Kapcsolatfelvételi űrlapon található, kezelt adatok:</w:t>
      </w:r>
    </w:p>
    <w:p w14:paraId="568C1179" w14:textId="77777777" w:rsidR="00502ED1" w:rsidRDefault="00502ED1" w:rsidP="00502ED1">
      <w:pPr>
        <w:pStyle w:val="Listaszerbekezds"/>
        <w:numPr>
          <w:ilvl w:val="0"/>
          <w:numId w:val="30"/>
        </w:numPr>
        <w:spacing w:before="120" w:after="120" w:line="240" w:lineRule="auto"/>
        <w:jc w:val="both"/>
      </w:pPr>
      <w:r w:rsidRPr="00502ED1">
        <w:t>név,</w:t>
      </w:r>
    </w:p>
    <w:p w14:paraId="65EC7225" w14:textId="77777777" w:rsidR="00502ED1" w:rsidRDefault="00502ED1" w:rsidP="00502ED1">
      <w:pPr>
        <w:pStyle w:val="Listaszerbekezds"/>
        <w:numPr>
          <w:ilvl w:val="0"/>
          <w:numId w:val="30"/>
        </w:numPr>
        <w:spacing w:before="120" w:after="120" w:line="240" w:lineRule="auto"/>
        <w:jc w:val="both"/>
      </w:pPr>
      <w:r w:rsidRPr="00502ED1">
        <w:t>e-mail cím,</w:t>
      </w:r>
    </w:p>
    <w:p w14:paraId="603F8653" w14:textId="77777777" w:rsidR="00502ED1" w:rsidRDefault="00502ED1" w:rsidP="00502ED1">
      <w:pPr>
        <w:pStyle w:val="Listaszerbekezds"/>
        <w:numPr>
          <w:ilvl w:val="0"/>
          <w:numId w:val="30"/>
        </w:numPr>
        <w:spacing w:before="120" w:after="120" w:line="240" w:lineRule="auto"/>
        <w:jc w:val="both"/>
      </w:pPr>
      <w:r w:rsidRPr="00502ED1">
        <w:t>telefonszám,</w:t>
      </w:r>
    </w:p>
    <w:p w14:paraId="731149E7" w14:textId="77777777" w:rsidR="00402953" w:rsidRDefault="00502ED1" w:rsidP="00502ED1">
      <w:pPr>
        <w:pStyle w:val="Listaszerbekezds"/>
        <w:numPr>
          <w:ilvl w:val="0"/>
          <w:numId w:val="30"/>
        </w:numPr>
        <w:spacing w:before="120" w:after="120" w:line="240" w:lineRule="auto"/>
        <w:jc w:val="both"/>
      </w:pPr>
      <w:r w:rsidRPr="00502ED1">
        <w:t xml:space="preserve">üzenet (opcionális). </w:t>
      </w:r>
    </w:p>
    <w:p w14:paraId="6F00E861" w14:textId="5ADB212B" w:rsidR="00502ED1" w:rsidRPr="00502ED1" w:rsidRDefault="00502ED1" w:rsidP="00502ED1">
      <w:pPr>
        <w:spacing w:before="120" w:after="120" w:line="240" w:lineRule="auto"/>
        <w:jc w:val="both"/>
      </w:pPr>
      <w:r w:rsidRPr="00502ED1">
        <w:br/>
      </w:r>
      <w:r>
        <w:t>Az adatkezelés célja k</w:t>
      </w:r>
      <w:r w:rsidRPr="00502ED1">
        <w:t xml:space="preserve">apcsolatfelvételi lehetőség biztosítása. </w:t>
      </w:r>
    </w:p>
    <w:p w14:paraId="6DA21C4B" w14:textId="1B6201CC" w:rsidR="005F618B" w:rsidRDefault="006A6AE7">
      <w:pPr>
        <w:spacing w:before="120" w:after="120" w:line="240" w:lineRule="auto"/>
        <w:jc w:val="both"/>
        <w:rPr>
          <w:b/>
        </w:rPr>
      </w:pPr>
      <w:r>
        <w:rPr>
          <w:b/>
        </w:rPr>
        <w:t>Adatkezelés jogalapja</w:t>
      </w:r>
    </w:p>
    <w:p w14:paraId="26EF8242" w14:textId="6A5481B3" w:rsidR="00D42407" w:rsidRDefault="00D42407">
      <w:pPr>
        <w:spacing w:before="120" w:after="120" w:line="240" w:lineRule="auto"/>
        <w:jc w:val="both"/>
      </w:pPr>
      <w:r>
        <w:t>Az adatkezelés jogalapja a</w:t>
      </w:r>
      <w:r w:rsidR="00CF2F01">
        <w:t xml:space="preserve"> Rendelet 6. cikk (1) bekezdés </w:t>
      </w:r>
      <w:r w:rsidR="00502ED1">
        <w:t>a</w:t>
      </w:r>
      <w:r>
        <w:t xml:space="preserve">) pontja alapján </w:t>
      </w:r>
      <w:r w:rsidR="00502ED1">
        <w:t>az Ön önkéntes</w:t>
      </w:r>
      <w:r w:rsidR="00402953">
        <w:t>en me</w:t>
      </w:r>
      <w:r w:rsidR="00502ED1">
        <w:t>g</w:t>
      </w:r>
      <w:r w:rsidR="00402953">
        <w:t>a</w:t>
      </w:r>
      <w:r w:rsidR="00502ED1">
        <w:t>dott hozzájárulása</w:t>
      </w:r>
      <w:r w:rsidR="00CF2F01">
        <w:t xml:space="preserve">. </w:t>
      </w:r>
    </w:p>
    <w:p w14:paraId="23F1F325" w14:textId="5843C08C" w:rsidR="005F618B" w:rsidRDefault="005F618B">
      <w:pPr>
        <w:spacing w:before="120" w:after="120" w:line="240" w:lineRule="auto"/>
        <w:jc w:val="both"/>
        <w:rPr>
          <w:b/>
        </w:rPr>
      </w:pPr>
      <w:r w:rsidRPr="005F618B">
        <w:rPr>
          <w:b/>
        </w:rPr>
        <w:t>Adatkezelés időtartama</w:t>
      </w:r>
    </w:p>
    <w:p w14:paraId="31E07014" w14:textId="5212EE46" w:rsidR="00D42407" w:rsidRDefault="00502ED1" w:rsidP="00B91782">
      <w:pPr>
        <w:spacing w:before="120" w:after="120" w:line="240" w:lineRule="auto"/>
        <w:jc w:val="both"/>
      </w:pPr>
      <w:r w:rsidRPr="00502ED1">
        <w:t>Az adatok a cél teljesülését követően, azaz a kapcsolatfelvétel megvalósulását követően nem kezeljük (kivéve, ha további kapcsolattartás válik szükségessé)</w:t>
      </w:r>
      <w:r w:rsidR="00CF2F01">
        <w:t>.</w:t>
      </w:r>
      <w:r w:rsidR="00B43045">
        <w:t xml:space="preserve"> </w:t>
      </w:r>
    </w:p>
    <w:p w14:paraId="18A19AFD" w14:textId="11FB62D4" w:rsidR="00035D04" w:rsidRPr="00035D04" w:rsidRDefault="00035D04" w:rsidP="00D966F0">
      <w:pPr>
        <w:pStyle w:val="Listaszerbekezds"/>
        <w:numPr>
          <w:ilvl w:val="0"/>
          <w:numId w:val="7"/>
        </w:numPr>
        <w:spacing w:before="240" w:after="240" w:line="240" w:lineRule="auto"/>
        <w:jc w:val="both"/>
        <w:rPr>
          <w:b/>
        </w:rPr>
      </w:pPr>
      <w:r w:rsidRPr="00035D04">
        <w:rPr>
          <w:b/>
        </w:rPr>
        <w:t>Adatfeldolgozók</w:t>
      </w:r>
    </w:p>
    <w:p w14:paraId="40008DC8" w14:textId="600AC7D8" w:rsidR="00DA76CB" w:rsidRDefault="00F46203" w:rsidP="00DA3B39">
      <w:pPr>
        <w:spacing w:before="240" w:after="240" w:line="240" w:lineRule="auto"/>
        <w:jc w:val="both"/>
      </w:pPr>
      <w:r>
        <w:t xml:space="preserve">Az adatok </w:t>
      </w:r>
      <w:r w:rsidRPr="00965D90">
        <w:t xml:space="preserve">kezelése során </w:t>
      </w:r>
      <w:r w:rsidR="003A136B">
        <w:t>adatfeldolgozóként vesszük igénybe:</w:t>
      </w:r>
    </w:p>
    <w:p w14:paraId="3C2B485E" w14:textId="4C46A1E5" w:rsidR="00502ED1" w:rsidRDefault="008E78CD" w:rsidP="00502ED1">
      <w:pPr>
        <w:pStyle w:val="Listaszerbekezds"/>
        <w:numPr>
          <w:ilvl w:val="0"/>
          <w:numId w:val="29"/>
        </w:numPr>
        <w:spacing w:after="0" w:line="240" w:lineRule="auto"/>
      </w:pPr>
      <w:r>
        <w:t xml:space="preserve">a weboldal </w:t>
      </w:r>
      <w:r w:rsidR="00502ED1">
        <w:t>tárhelyszolgáltatója a</w:t>
      </w:r>
      <w:r w:rsidR="00502ED1" w:rsidRPr="004009BC">
        <w:t xml:space="preserve"> </w:t>
      </w:r>
      <w:proofErr w:type="spellStart"/>
      <w:r w:rsidR="0095396C" w:rsidRPr="0095396C">
        <w:t>DigiCorp</w:t>
      </w:r>
      <w:proofErr w:type="spellEnd"/>
      <w:r w:rsidR="0095396C" w:rsidRPr="0095396C">
        <w:t xml:space="preserve"> Kft.</w:t>
      </w:r>
    </w:p>
    <w:p w14:paraId="5E881151" w14:textId="7EF59A34" w:rsidR="00A9247C" w:rsidRPr="00953FB7" w:rsidRDefault="00502ED1" w:rsidP="00115735">
      <w:pPr>
        <w:spacing w:after="0" w:line="240" w:lineRule="auto"/>
      </w:pPr>
      <w:r w:rsidRPr="004009BC">
        <w:t>Az adatait harmadik személynek nem továbbítjuk, azok kizárólag Adatkezelő kezelésében maradnak.</w:t>
      </w:r>
    </w:p>
    <w:p w14:paraId="0D46EC9E" w14:textId="74F03047" w:rsidR="003A136B" w:rsidRPr="00D12950" w:rsidRDefault="003A136B" w:rsidP="00D966F0">
      <w:pPr>
        <w:pStyle w:val="Listaszerbekezds"/>
        <w:numPr>
          <w:ilvl w:val="0"/>
          <w:numId w:val="7"/>
        </w:numPr>
        <w:spacing w:before="240" w:after="240" w:line="240" w:lineRule="auto"/>
        <w:ind w:left="425" w:hanging="357"/>
        <w:jc w:val="both"/>
        <w:rPr>
          <w:b/>
        </w:rPr>
      </w:pPr>
      <w:proofErr w:type="spellStart"/>
      <w:r w:rsidRPr="00D12950">
        <w:rPr>
          <w:b/>
        </w:rPr>
        <w:t>Cookie</w:t>
      </w:r>
      <w:proofErr w:type="spellEnd"/>
      <w:r w:rsidRPr="00D12950">
        <w:rPr>
          <w:b/>
        </w:rPr>
        <w:t xml:space="preserve"> adatkezelés</w:t>
      </w:r>
    </w:p>
    <w:p w14:paraId="0E98F071" w14:textId="346A99F1" w:rsidR="003A136B" w:rsidRPr="00D12950" w:rsidRDefault="00F745EC" w:rsidP="003A136B">
      <w:pPr>
        <w:spacing w:before="240" w:after="240" w:line="240" w:lineRule="auto"/>
        <w:jc w:val="both"/>
      </w:pPr>
      <w:r>
        <w:t>A</w:t>
      </w:r>
      <w:r w:rsidR="003A136B" w:rsidRPr="00D12950">
        <w:t xml:space="preserve"> </w:t>
      </w:r>
      <w:r w:rsidR="00DA5CE0">
        <w:t>honlapunk</w:t>
      </w:r>
      <w:r w:rsidR="003A136B" w:rsidRPr="00D12950">
        <w:t xml:space="preserve"> testre szabott és hatékony használata, valamint a minél teljesebb </w:t>
      </w:r>
      <w:r>
        <w:t>felhasználói élmény érdekében honlapunk</w:t>
      </w:r>
      <w:r w:rsidR="003A136B" w:rsidRPr="00D12950">
        <w:t xml:space="preserve"> </w:t>
      </w:r>
      <w:r>
        <w:t>Ön</w:t>
      </w:r>
      <w:r w:rsidR="003A136B" w:rsidRPr="00D12950">
        <w:t xml:space="preserve"> számítógépén kis adatcsomagot, ún. </w:t>
      </w:r>
      <w:proofErr w:type="spellStart"/>
      <w:r w:rsidR="003A136B" w:rsidRPr="00D12950">
        <w:t>cookie</w:t>
      </w:r>
      <w:proofErr w:type="spellEnd"/>
      <w:r w:rsidR="003A136B" w:rsidRPr="00D12950">
        <w:t xml:space="preserve">-t (sütit) helyezhet el. A </w:t>
      </w:r>
      <w:proofErr w:type="spellStart"/>
      <w:r w:rsidR="003A136B" w:rsidRPr="00D12950">
        <w:t>cookie</w:t>
      </w:r>
      <w:proofErr w:type="spellEnd"/>
      <w:r w:rsidR="003A136B" w:rsidRPr="00D12950">
        <w:t>-k (sütik)</w:t>
      </w:r>
      <w:r w:rsidR="00172DB1">
        <w:t xml:space="preserve"> olyan azonosítók, amelyeket a h</w:t>
      </w:r>
      <w:r w:rsidR="003A136B" w:rsidRPr="00D12950">
        <w:t>onlap</w:t>
      </w:r>
      <w:r w:rsidR="00172DB1">
        <w:t>unk</w:t>
      </w:r>
      <w:r w:rsidR="003A136B" w:rsidRPr="00D12950">
        <w:t xml:space="preserve">, vagy a </w:t>
      </w:r>
      <w:proofErr w:type="spellStart"/>
      <w:r w:rsidR="003A136B" w:rsidRPr="00D12950">
        <w:t>cookie</w:t>
      </w:r>
      <w:proofErr w:type="spellEnd"/>
      <w:r w:rsidR="003A136B" w:rsidRPr="00D12950">
        <w:t xml:space="preserve">-t gyűjtő partner szervere </w:t>
      </w:r>
      <w:r w:rsidR="00172DB1">
        <w:t>az Ön</w:t>
      </w:r>
      <w:r w:rsidR="003A136B" w:rsidRPr="00D12950">
        <w:t xml:space="preserve"> által használt számítógépnek küldhet, hogy azonosítsa a </w:t>
      </w:r>
      <w:r w:rsidR="00172DB1">
        <w:t>honlapunk</w:t>
      </w:r>
      <w:r w:rsidR="003A136B" w:rsidRPr="00D12950">
        <w:t xml:space="preserve"> tartózkodás alatt használt számítógépet és tárolja a </w:t>
      </w:r>
      <w:r w:rsidR="00172DB1">
        <w:t>honlap</w:t>
      </w:r>
      <w:r w:rsidR="003A136B" w:rsidRPr="00D12950">
        <w:t xml:space="preserve"> használatára vonatkozó technikai adatokat (például az átkattintásokat, egyéb navigációs adatokat). </w:t>
      </w:r>
    </w:p>
    <w:p w14:paraId="5844D05C" w14:textId="218C585B" w:rsidR="003A136B" w:rsidRPr="003A136B" w:rsidRDefault="003A136B" w:rsidP="003A136B">
      <w:pPr>
        <w:spacing w:before="240" w:after="240" w:line="240" w:lineRule="auto"/>
        <w:jc w:val="both"/>
      </w:pPr>
      <w:r w:rsidRPr="00D12950">
        <w:lastRenderedPageBreak/>
        <w:t xml:space="preserve">A legtöbb böngésző az alapbeállítás szerint automatikusan fogadja ezeket a </w:t>
      </w:r>
      <w:proofErr w:type="spellStart"/>
      <w:r w:rsidRPr="00D12950">
        <w:t>cookie-kat</w:t>
      </w:r>
      <w:proofErr w:type="spellEnd"/>
      <w:r w:rsidRPr="00D12950">
        <w:t xml:space="preserve"> (sütiket). A </w:t>
      </w:r>
      <w:proofErr w:type="spellStart"/>
      <w:r w:rsidRPr="00D12950">
        <w:t>cookie</w:t>
      </w:r>
      <w:proofErr w:type="spellEnd"/>
      <w:r w:rsidRPr="00D12950">
        <w:t xml:space="preserve">-k (sütik) tárolása kikapcsolható, illetve annak beállítására is van lehetőség a böngészőben, hogy értesítést kapjon mielőtt számítógépén </w:t>
      </w:r>
      <w:proofErr w:type="spellStart"/>
      <w:r w:rsidRPr="00D12950">
        <w:t>cookie</w:t>
      </w:r>
      <w:proofErr w:type="spellEnd"/>
      <w:r w:rsidRPr="00D12950">
        <w:t xml:space="preserve">-t (sütit) tárolnak. Ezek a beállítások kizárólag a használt böngészőprogram és számítógépre vonatkoznak, a </w:t>
      </w:r>
      <w:proofErr w:type="spellStart"/>
      <w:r w:rsidRPr="00D12950">
        <w:t>cookie</w:t>
      </w:r>
      <w:proofErr w:type="spellEnd"/>
      <w:r w:rsidRPr="00D12950">
        <w:t xml:space="preserve">-k (sütik) beállításait és kikapcsolását számítógépenként és böngészőnként külön-külön kell beállítani. A </w:t>
      </w:r>
      <w:proofErr w:type="spellStart"/>
      <w:r w:rsidRPr="00D12950">
        <w:t>cookie</w:t>
      </w:r>
      <w:proofErr w:type="spellEnd"/>
      <w:r w:rsidRPr="00D12950">
        <w:t xml:space="preserve">-k (sütik) kikapcsolásával a </w:t>
      </w:r>
      <w:r w:rsidR="00512DE8">
        <w:t>nem tudjuk</w:t>
      </w:r>
      <w:r w:rsidRPr="00D12950">
        <w:t xml:space="preserve"> garantálni a </w:t>
      </w:r>
      <w:r w:rsidR="00512DE8">
        <w:t>honlap</w:t>
      </w:r>
      <w:r w:rsidRPr="00D12950">
        <w:t xml:space="preserve"> valamennyi funkciójának megfelelő működését és teljes körű használatát</w:t>
      </w:r>
      <w:r w:rsidR="00512DE8">
        <w:t>.</w:t>
      </w:r>
    </w:p>
    <w:p w14:paraId="0F3048F0" w14:textId="59F7086D" w:rsidR="005F618B" w:rsidRPr="005F618B" w:rsidRDefault="00103A95" w:rsidP="00D966F0">
      <w:pPr>
        <w:pStyle w:val="Listaszerbekezds"/>
        <w:numPr>
          <w:ilvl w:val="0"/>
          <w:numId w:val="7"/>
        </w:numPr>
        <w:spacing w:before="240" w:after="240" w:line="240" w:lineRule="auto"/>
        <w:ind w:left="425" w:hanging="357"/>
        <w:jc w:val="both"/>
        <w:rPr>
          <w:b/>
        </w:rPr>
      </w:pPr>
      <w:r>
        <w:rPr>
          <w:b/>
        </w:rPr>
        <w:t xml:space="preserve">Az Ön jogai az adatkezeléssel kapcsolatban </w:t>
      </w:r>
    </w:p>
    <w:p w14:paraId="30C626D0" w14:textId="77777777" w:rsidR="005F618B" w:rsidRPr="005F618B" w:rsidRDefault="005F618B" w:rsidP="005F618B">
      <w:pPr>
        <w:spacing w:before="240" w:after="240" w:line="240" w:lineRule="auto"/>
        <w:jc w:val="both"/>
      </w:pPr>
      <w:r w:rsidRPr="005F618B">
        <w:t>Az adatkezelés időtartamán belül Önt a Rendelet előírásai szerint az alábbi jogok illetik meg:</w:t>
      </w:r>
    </w:p>
    <w:p w14:paraId="3CCBBD86" w14:textId="77777777" w:rsidR="005F618B" w:rsidRPr="005F618B" w:rsidRDefault="005F618B" w:rsidP="005F618B">
      <w:pPr>
        <w:numPr>
          <w:ilvl w:val="0"/>
          <w:numId w:val="19"/>
        </w:numPr>
        <w:spacing w:before="240" w:after="240" w:line="240" w:lineRule="auto"/>
        <w:jc w:val="both"/>
      </w:pPr>
      <w:r w:rsidRPr="005F618B">
        <w:t>személyes adatokhoz és az adatkezeléssel kapcsolatos információkhoz való hozzáférés,</w:t>
      </w:r>
    </w:p>
    <w:p w14:paraId="6F32995A" w14:textId="77777777" w:rsidR="005F618B" w:rsidRPr="005F618B" w:rsidRDefault="005F618B" w:rsidP="005F618B">
      <w:pPr>
        <w:numPr>
          <w:ilvl w:val="0"/>
          <w:numId w:val="19"/>
        </w:numPr>
        <w:spacing w:before="240" w:after="240" w:line="240" w:lineRule="auto"/>
        <w:jc w:val="both"/>
      </w:pPr>
      <w:r w:rsidRPr="005F618B">
        <w:t xml:space="preserve">helyesbítéshez való jog </w:t>
      </w:r>
    </w:p>
    <w:p w14:paraId="033207C9" w14:textId="77777777" w:rsidR="005F618B" w:rsidRPr="005F618B" w:rsidRDefault="005F618B" w:rsidP="005F618B">
      <w:pPr>
        <w:numPr>
          <w:ilvl w:val="0"/>
          <w:numId w:val="19"/>
        </w:numPr>
        <w:spacing w:before="240" w:after="240" w:line="240" w:lineRule="auto"/>
        <w:jc w:val="both"/>
      </w:pPr>
      <w:r w:rsidRPr="005F618B">
        <w:t>adatkezelés korlátozása,</w:t>
      </w:r>
    </w:p>
    <w:p w14:paraId="316167B0" w14:textId="77777777" w:rsidR="005F618B" w:rsidRPr="005F618B" w:rsidRDefault="005F618B" w:rsidP="005F618B">
      <w:pPr>
        <w:numPr>
          <w:ilvl w:val="0"/>
          <w:numId w:val="19"/>
        </w:numPr>
        <w:spacing w:before="240" w:after="240" w:line="240" w:lineRule="auto"/>
        <w:jc w:val="both"/>
      </w:pPr>
      <w:r w:rsidRPr="005F618B">
        <w:t>törléshez való jog,</w:t>
      </w:r>
    </w:p>
    <w:p w14:paraId="4F7710B9" w14:textId="5883EA15" w:rsidR="005F618B" w:rsidRDefault="00D12950" w:rsidP="005F618B">
      <w:pPr>
        <w:numPr>
          <w:ilvl w:val="0"/>
          <w:numId w:val="19"/>
        </w:numPr>
        <w:spacing w:before="240" w:after="240" w:line="240" w:lineRule="auto"/>
        <w:jc w:val="both"/>
      </w:pPr>
      <w:r>
        <w:t>hordozhatósághoz való jog,</w:t>
      </w:r>
    </w:p>
    <w:p w14:paraId="57B8092F" w14:textId="14EAC788" w:rsidR="00861B31" w:rsidRDefault="00861B31" w:rsidP="005F618B">
      <w:pPr>
        <w:numPr>
          <w:ilvl w:val="0"/>
          <w:numId w:val="19"/>
        </w:numPr>
        <w:spacing w:before="240" w:after="240" w:line="240" w:lineRule="auto"/>
        <w:jc w:val="both"/>
      </w:pPr>
      <w:r>
        <w:t>tiltakozáshoz való jog,</w:t>
      </w:r>
    </w:p>
    <w:p w14:paraId="2A03D37C" w14:textId="6F66DD35" w:rsidR="00D12950" w:rsidRPr="005F618B" w:rsidRDefault="00D12950" w:rsidP="005F618B">
      <w:pPr>
        <w:numPr>
          <w:ilvl w:val="0"/>
          <w:numId w:val="19"/>
        </w:numPr>
        <w:spacing w:before="240" w:after="240" w:line="240" w:lineRule="auto"/>
        <w:jc w:val="both"/>
      </w:pPr>
      <w:r>
        <w:t>hozzájárulás visszavonási joga.</w:t>
      </w:r>
    </w:p>
    <w:p w14:paraId="25C95AF5" w14:textId="34982113" w:rsidR="005F618B" w:rsidRPr="005F618B" w:rsidRDefault="005F618B" w:rsidP="005F618B">
      <w:pPr>
        <w:spacing w:before="240" w:after="240" w:line="240" w:lineRule="auto"/>
        <w:jc w:val="both"/>
      </w:pPr>
      <w:r w:rsidRPr="005F618B">
        <w:t>Amennyiben Ön jogaival élni kíván, az az Ön azonosításával jár együtt, valamint Ö</w:t>
      </w:r>
      <w:r w:rsidR="00D12950">
        <w:t>nnel szükségszeren kommunikálnunk</w:t>
      </w:r>
      <w:r w:rsidRPr="005F618B">
        <w:t xml:space="preserve"> kell. Ezért az azonosítás érdekében személyes adatok megadására lesz szükség (de az azonosítás csak o</w:t>
      </w:r>
      <w:r w:rsidR="00D12950">
        <w:t xml:space="preserve">lyan adaton alapulhat, amelyet </w:t>
      </w:r>
      <w:r w:rsidRPr="005F618B">
        <w:t>egyébként is kezel</w:t>
      </w:r>
      <w:r w:rsidR="00D12950">
        <w:t>ünk</w:t>
      </w:r>
      <w:r w:rsidRPr="005F618B">
        <w:t xml:space="preserve"> Önről), valamint az </w:t>
      </w:r>
      <w:r w:rsidR="00D12950">
        <w:t>email fiókunkban</w:t>
      </w:r>
      <w:r w:rsidRPr="005F618B">
        <w:t xml:space="preserve"> elérhetőek lesz</w:t>
      </w:r>
      <w:r w:rsidR="00D12950">
        <w:t>nek</w:t>
      </w:r>
      <w:r w:rsidRPr="005F618B">
        <w:t xml:space="preserve"> az Ön adatkezeléssel kapcsolatos panasza a jelen tájékoztatóban, a panaszokkal kapcsolatban megjelölt időtartamon belül.</w:t>
      </w:r>
    </w:p>
    <w:p w14:paraId="38B32E77" w14:textId="3BB379C5" w:rsidR="005F618B" w:rsidRPr="005F618B" w:rsidRDefault="005F618B" w:rsidP="005F618B">
      <w:pPr>
        <w:spacing w:before="240" w:after="240" w:line="240" w:lineRule="auto"/>
        <w:jc w:val="both"/>
      </w:pPr>
      <w:r w:rsidRPr="005F618B">
        <w:t>Az adatkezeléssel kapcsolatos panaszokat legkéső</w:t>
      </w:r>
      <w:r w:rsidR="00D12950">
        <w:t>bb 30 napon belül válaszoljuk meg</w:t>
      </w:r>
      <w:r w:rsidRPr="005F618B">
        <w:t>.</w:t>
      </w:r>
    </w:p>
    <w:p w14:paraId="4D0A4D51" w14:textId="77777777" w:rsidR="005F618B" w:rsidRPr="005F618B" w:rsidRDefault="005F618B" w:rsidP="005F618B">
      <w:pPr>
        <w:spacing w:before="240" w:after="240" w:line="240" w:lineRule="auto"/>
        <w:jc w:val="both"/>
        <w:rPr>
          <w:b/>
        </w:rPr>
      </w:pPr>
      <w:r w:rsidRPr="005F618B">
        <w:rPr>
          <w:b/>
        </w:rPr>
        <w:t>A hozzájárulás visszavonásának joga</w:t>
      </w:r>
    </w:p>
    <w:p w14:paraId="40C5FAEC" w14:textId="2F29B7C6" w:rsidR="00D12950" w:rsidRPr="005F618B" w:rsidRDefault="005F618B" w:rsidP="005F618B">
      <w:pPr>
        <w:spacing w:before="240" w:after="240" w:line="240" w:lineRule="auto"/>
        <w:jc w:val="both"/>
      </w:pPr>
      <w:r w:rsidRPr="005F618B">
        <w:t xml:space="preserve">Ön bármikor jogosult az adatkezeléshez adott hozzájárulást visszavonni, ilyen esetben a megadott adatokat rendszereinkből töröljük. </w:t>
      </w:r>
    </w:p>
    <w:p w14:paraId="34D912AB" w14:textId="2D04519F" w:rsidR="005F618B" w:rsidRPr="005F618B" w:rsidRDefault="005F618B" w:rsidP="005F618B">
      <w:pPr>
        <w:spacing w:before="240" w:after="240" w:line="240" w:lineRule="auto"/>
        <w:jc w:val="both"/>
        <w:rPr>
          <w:b/>
          <w:bCs/>
          <w:iCs/>
        </w:rPr>
      </w:pPr>
      <w:r w:rsidRPr="005F618B">
        <w:rPr>
          <w:b/>
          <w:bCs/>
          <w:iCs/>
        </w:rPr>
        <w:t>A személyes adatokhoz és információkhoz való hozzáférés.</w:t>
      </w:r>
    </w:p>
    <w:p w14:paraId="06ADF4AE" w14:textId="5D111A84" w:rsidR="005F618B" w:rsidRPr="005F618B" w:rsidRDefault="005F618B" w:rsidP="005F618B">
      <w:pPr>
        <w:spacing w:before="240" w:after="240" w:line="240" w:lineRule="auto"/>
        <w:jc w:val="both"/>
      </w:pPr>
      <w:r w:rsidRPr="005F618B">
        <w:t>Ön jogosult arra, hogy visszajelzést kapjon arra vonatkozóan, hogy személyes adatainak kezelése folyamatban van-e, és ha adatkezelés folyamatban van, jogosult arra, hogy:</w:t>
      </w:r>
    </w:p>
    <w:p w14:paraId="5A90606C" w14:textId="77777777" w:rsidR="005F618B" w:rsidRPr="005F618B" w:rsidRDefault="005F618B" w:rsidP="005F618B">
      <w:pPr>
        <w:numPr>
          <w:ilvl w:val="0"/>
          <w:numId w:val="21"/>
        </w:numPr>
        <w:spacing w:before="240" w:after="240" w:line="240" w:lineRule="auto"/>
        <w:jc w:val="both"/>
      </w:pPr>
      <w:r w:rsidRPr="005F618B">
        <w:t xml:space="preserve">a kezelt személyes adatokhoz hozzáférést kapjon és </w:t>
      </w:r>
    </w:p>
    <w:p w14:paraId="6FCFE553" w14:textId="33B7E466" w:rsidR="005F618B" w:rsidRPr="005F618B" w:rsidRDefault="005F618B" w:rsidP="005F618B">
      <w:pPr>
        <w:numPr>
          <w:ilvl w:val="0"/>
          <w:numId w:val="21"/>
        </w:numPr>
        <w:spacing w:before="240" w:after="240" w:line="240" w:lineRule="auto"/>
        <w:jc w:val="both"/>
      </w:pPr>
      <w:r w:rsidRPr="005F618B">
        <w:t xml:space="preserve">a következő információkról </w:t>
      </w:r>
      <w:r w:rsidR="00D12950">
        <w:t>tájékoztassuk</w:t>
      </w:r>
      <w:r w:rsidRPr="005F618B">
        <w:t>:</w:t>
      </w:r>
    </w:p>
    <w:p w14:paraId="159D960B" w14:textId="77777777" w:rsidR="005F618B" w:rsidRPr="005F618B" w:rsidRDefault="005F618B" w:rsidP="005F618B">
      <w:pPr>
        <w:numPr>
          <w:ilvl w:val="1"/>
          <w:numId w:val="21"/>
        </w:numPr>
        <w:spacing w:before="240" w:after="240" w:line="240" w:lineRule="auto"/>
        <w:jc w:val="both"/>
      </w:pPr>
      <w:r w:rsidRPr="005F618B">
        <w:t>az adatkezelés céljai;</w:t>
      </w:r>
    </w:p>
    <w:p w14:paraId="5991E542" w14:textId="77777777" w:rsidR="005F618B" w:rsidRPr="005F618B" w:rsidRDefault="005F618B" w:rsidP="005F618B">
      <w:pPr>
        <w:numPr>
          <w:ilvl w:val="1"/>
          <w:numId w:val="21"/>
        </w:numPr>
        <w:spacing w:before="240" w:after="240" w:line="240" w:lineRule="auto"/>
        <w:jc w:val="both"/>
      </w:pPr>
      <w:r w:rsidRPr="005F618B">
        <w:t>az Önről kezelt személyes adatok kategóriái;</w:t>
      </w:r>
    </w:p>
    <w:p w14:paraId="4D14F6D5" w14:textId="55A02C79" w:rsidR="005F618B" w:rsidRPr="005F618B" w:rsidRDefault="005F618B" w:rsidP="005F618B">
      <w:pPr>
        <w:numPr>
          <w:ilvl w:val="1"/>
          <w:numId w:val="21"/>
        </w:numPr>
        <w:spacing w:before="240" w:after="240" w:line="240" w:lineRule="auto"/>
        <w:jc w:val="both"/>
      </w:pPr>
      <w:r w:rsidRPr="005F618B">
        <w:t xml:space="preserve">információ azon címzettekről vagy címzettek kategóriáiról, akikkel, illetve amelyekkel a személyes adatokat </w:t>
      </w:r>
      <w:r w:rsidR="00D12950">
        <w:t>közöltük vagy közölni fogjuk</w:t>
      </w:r>
      <w:r w:rsidRPr="005F618B">
        <w:t>;</w:t>
      </w:r>
    </w:p>
    <w:p w14:paraId="384E2BC3" w14:textId="77777777" w:rsidR="005F618B" w:rsidRPr="005F618B" w:rsidRDefault="005F618B" w:rsidP="005F618B">
      <w:pPr>
        <w:numPr>
          <w:ilvl w:val="1"/>
          <w:numId w:val="21"/>
        </w:numPr>
        <w:spacing w:before="240" w:after="240" w:line="240" w:lineRule="auto"/>
        <w:jc w:val="both"/>
      </w:pPr>
      <w:r w:rsidRPr="005F618B">
        <w:lastRenderedPageBreak/>
        <w:t>a személyes adatok tárolásának tervezett időtartama, vagy ha ez nem lehetséges, ezen időtartam meghatározásának szempontjai;</w:t>
      </w:r>
    </w:p>
    <w:p w14:paraId="29F19E46" w14:textId="4C80A27E" w:rsidR="005F618B" w:rsidRPr="005F618B" w:rsidRDefault="005F618B" w:rsidP="005F618B">
      <w:pPr>
        <w:numPr>
          <w:ilvl w:val="1"/>
          <w:numId w:val="21"/>
        </w:numPr>
        <w:spacing w:before="240" w:after="240" w:line="240" w:lineRule="auto"/>
        <w:jc w:val="both"/>
      </w:pPr>
      <w:r w:rsidRPr="005F618B">
        <w:t xml:space="preserve">az Ön </w:t>
      </w:r>
      <w:r w:rsidR="00D12950">
        <w:t xml:space="preserve">azon joga, hogy kérelmezheti </w:t>
      </w:r>
      <w:r w:rsidRPr="005F618B">
        <w:t>az Önre vonatkozó személyes adatok helyesbítését, törlését vagy kezelésének korlátozását, és jogos érdeken alapuló adatkezelés esetén tiltakozhat az ilyen személyes adatok kezelése ellen;</w:t>
      </w:r>
    </w:p>
    <w:p w14:paraId="3551B361" w14:textId="77777777" w:rsidR="005F618B" w:rsidRPr="005F618B" w:rsidRDefault="005F618B" w:rsidP="005F618B">
      <w:pPr>
        <w:numPr>
          <w:ilvl w:val="1"/>
          <w:numId w:val="21"/>
        </w:numPr>
        <w:spacing w:before="240" w:after="240" w:line="240" w:lineRule="auto"/>
        <w:jc w:val="both"/>
      </w:pPr>
      <w:r w:rsidRPr="005F618B">
        <w:t>a felügyeleti hatósághoz címzett panasz benyújtásának joga;</w:t>
      </w:r>
    </w:p>
    <w:p w14:paraId="1A5B62D0" w14:textId="77777777" w:rsidR="005F618B" w:rsidRPr="005F618B" w:rsidRDefault="005F618B" w:rsidP="005F618B">
      <w:pPr>
        <w:numPr>
          <w:ilvl w:val="1"/>
          <w:numId w:val="21"/>
        </w:numPr>
        <w:spacing w:before="240" w:after="240" w:line="240" w:lineRule="auto"/>
        <w:jc w:val="both"/>
      </w:pPr>
      <w:r w:rsidRPr="005F618B">
        <w:t>ha az adatokat nem Öntől gyűjtötték be, a forrásukra vonatkozó minden elérhető információ;</w:t>
      </w:r>
    </w:p>
    <w:p w14:paraId="3EEA7F7C" w14:textId="77777777" w:rsidR="005F618B" w:rsidRPr="005F618B" w:rsidRDefault="005F618B" w:rsidP="005F618B">
      <w:pPr>
        <w:numPr>
          <w:ilvl w:val="1"/>
          <w:numId w:val="21"/>
        </w:numPr>
        <w:spacing w:before="240" w:after="240" w:line="240" w:lineRule="auto"/>
        <w:jc w:val="both"/>
      </w:pPr>
      <w:r w:rsidRPr="005F618B">
        <w:t>az automatizált döntéshozatal tényéről (ha alkalmazott ilyen eljárás), ideértve a profilalkotást is, valamint legalább ezekben az esetekben az alkalmazott logikára és arra vonatkozóan érthető információkat, hogy az ilyen adatkezelés milyen jelentőséggel, és Önre nézve milyen várható következményekkel bír.</w:t>
      </w:r>
    </w:p>
    <w:p w14:paraId="45297B2F" w14:textId="6D90BCC0" w:rsidR="005F618B" w:rsidRPr="005F618B" w:rsidRDefault="005F618B" w:rsidP="005F618B">
      <w:pPr>
        <w:spacing w:before="240" w:after="240" w:line="240" w:lineRule="auto"/>
        <w:jc w:val="both"/>
      </w:pPr>
      <w:r w:rsidRPr="005F618B">
        <w:t>A jog gyakorlásának célja az adatkezelés jogszerűségének megállapítására és ellenőrzésére irányulhat, ezért többszöri tájékoztatás kérés esetén méltányos költségtérítést számolhat</w:t>
      </w:r>
      <w:r w:rsidR="00D12950">
        <w:t>unk</w:t>
      </w:r>
      <w:r w:rsidRPr="005F618B">
        <w:t xml:space="preserve"> fel a tájékoztatás teljesítéséért cserébe. </w:t>
      </w:r>
    </w:p>
    <w:p w14:paraId="63678A52" w14:textId="6421DB4F" w:rsidR="005F618B" w:rsidRPr="005F618B" w:rsidRDefault="005F618B" w:rsidP="005F618B">
      <w:pPr>
        <w:spacing w:before="240" w:after="240" w:line="240" w:lineRule="auto"/>
        <w:jc w:val="both"/>
      </w:pPr>
      <w:r w:rsidRPr="005F618B">
        <w:t xml:space="preserve">A személyes adatokhoz való hozzáférést </w:t>
      </w:r>
      <w:r w:rsidR="00D12950">
        <w:t>úgy biztosítjuk</w:t>
      </w:r>
      <w:r w:rsidRPr="005F618B">
        <w:t>, hogy az Ön azonosí</w:t>
      </w:r>
      <w:r w:rsidR="00D12950">
        <w:t>tását követően emailben juttatjuk</w:t>
      </w:r>
      <w:r w:rsidRPr="005F618B">
        <w:t xml:space="preserve"> el Önhöz a kezelt személyes adatokat és az információkat.</w:t>
      </w:r>
    </w:p>
    <w:p w14:paraId="16325A3C" w14:textId="77777777" w:rsidR="005F618B" w:rsidRPr="005F618B" w:rsidRDefault="005F618B" w:rsidP="005F618B">
      <w:pPr>
        <w:spacing w:before="240" w:after="240" w:line="240" w:lineRule="auto"/>
        <w:jc w:val="both"/>
      </w:pPr>
      <w:r w:rsidRPr="005F618B">
        <w:t>Kérjük, hogy kérelmében jelölje meg, hogy a személyes adatokhoz kér hozzáférést, vagy az adatkezeléssel kapcsolatos információkat kéri.</w:t>
      </w:r>
    </w:p>
    <w:p w14:paraId="24BC7F99" w14:textId="2FA6E0A9" w:rsidR="005F618B" w:rsidRPr="005F618B" w:rsidRDefault="005F618B" w:rsidP="005F618B">
      <w:pPr>
        <w:spacing w:before="240" w:after="240" w:line="240" w:lineRule="auto"/>
        <w:jc w:val="both"/>
        <w:rPr>
          <w:b/>
          <w:bCs/>
          <w:iCs/>
        </w:rPr>
      </w:pPr>
      <w:r w:rsidRPr="005F618B">
        <w:rPr>
          <w:b/>
          <w:bCs/>
          <w:iCs/>
        </w:rPr>
        <w:t>Helyesbítéshez való jog.</w:t>
      </w:r>
    </w:p>
    <w:p w14:paraId="6E77D537" w14:textId="5FFE5D52" w:rsidR="005F618B" w:rsidRPr="005F618B" w:rsidRDefault="005F618B" w:rsidP="005F618B">
      <w:pPr>
        <w:spacing w:before="240" w:after="240" w:line="240" w:lineRule="auto"/>
        <w:jc w:val="both"/>
      </w:pPr>
      <w:r w:rsidRPr="005F618B">
        <w:t xml:space="preserve">Ön jogosult arra, hogy kérésére </w:t>
      </w:r>
      <w:r w:rsidR="00D12950">
        <w:t>késedelem nélkül helyesbítsük</w:t>
      </w:r>
      <w:r w:rsidRPr="005F618B">
        <w:t xml:space="preserve"> az Önre vonatkozó pontatlan személyes adatokat. </w:t>
      </w:r>
    </w:p>
    <w:p w14:paraId="063B8782" w14:textId="77777777" w:rsidR="005F618B" w:rsidRPr="005F618B" w:rsidRDefault="005F618B" w:rsidP="005F618B">
      <w:pPr>
        <w:spacing w:before="240" w:after="240" w:line="240" w:lineRule="auto"/>
        <w:jc w:val="both"/>
        <w:rPr>
          <w:b/>
          <w:bCs/>
          <w:iCs/>
        </w:rPr>
      </w:pPr>
      <w:r w:rsidRPr="005F618B">
        <w:rPr>
          <w:b/>
          <w:bCs/>
          <w:iCs/>
        </w:rPr>
        <w:t>Adatkezelés korlátozásához való jog.</w:t>
      </w:r>
    </w:p>
    <w:p w14:paraId="34CA48B0" w14:textId="236D1598" w:rsidR="005F618B" w:rsidRPr="005F618B" w:rsidRDefault="005F618B" w:rsidP="005F618B">
      <w:pPr>
        <w:spacing w:before="240" w:after="240" w:line="240" w:lineRule="auto"/>
        <w:jc w:val="both"/>
      </w:pPr>
      <w:r w:rsidRPr="005F618B">
        <w:t xml:space="preserve">Ön jogosult arra, hogy kérésére </w:t>
      </w:r>
      <w:r w:rsidR="00D12950">
        <w:t>korlátozzuk</w:t>
      </w:r>
      <w:r w:rsidRPr="005F618B">
        <w:t xml:space="preserve"> az adatkezelést, ha az alábbiak valamelyike teljesül:</w:t>
      </w:r>
    </w:p>
    <w:p w14:paraId="4F536632" w14:textId="0976BD4B" w:rsidR="005F618B" w:rsidRPr="005F618B" w:rsidRDefault="005F618B" w:rsidP="005F618B">
      <w:pPr>
        <w:numPr>
          <w:ilvl w:val="0"/>
          <w:numId w:val="23"/>
        </w:numPr>
        <w:spacing w:before="240" w:after="240" w:line="240" w:lineRule="auto"/>
        <w:jc w:val="both"/>
      </w:pPr>
      <w:r w:rsidRPr="005F618B">
        <w:t xml:space="preserve">Ön vitatja a személyes adatok pontosságát, ez esetben a korlátozás arra az időtartamra vonatkozik, amely lehetővé teszi, hogy </w:t>
      </w:r>
      <w:r w:rsidR="00D12950">
        <w:t>ellenőrizzük</w:t>
      </w:r>
      <w:r w:rsidRPr="005F618B">
        <w:t xml:space="preserve"> a személyes adatok pontosságát</w:t>
      </w:r>
      <w:r w:rsidR="00D12950">
        <w:t>, ha az ellenőrzésre nincs szükség, akkor korlátozást sem alkalm</w:t>
      </w:r>
      <w:r w:rsidR="002A461B">
        <w:t>a</w:t>
      </w:r>
      <w:r w:rsidR="00D12950">
        <w:t>zunk</w:t>
      </w:r>
      <w:r w:rsidRPr="005F618B">
        <w:t>;</w:t>
      </w:r>
    </w:p>
    <w:p w14:paraId="4D847956" w14:textId="77777777" w:rsidR="005F618B" w:rsidRPr="005F618B" w:rsidRDefault="005F618B" w:rsidP="005F618B">
      <w:pPr>
        <w:numPr>
          <w:ilvl w:val="0"/>
          <w:numId w:val="23"/>
        </w:numPr>
        <w:spacing w:before="240" w:after="240" w:line="240" w:lineRule="auto"/>
        <w:jc w:val="both"/>
      </w:pPr>
      <w:r w:rsidRPr="005F618B">
        <w:t>az adatkezelés jogellenes, és Ön ellenzi az adatok törlését, és ehelyett kéri azok felhasználásának korlátozását;</w:t>
      </w:r>
    </w:p>
    <w:p w14:paraId="6E2FA4AB" w14:textId="13C95A9E" w:rsidR="005F618B" w:rsidRPr="005F618B" w:rsidRDefault="00D12950" w:rsidP="005F618B">
      <w:pPr>
        <w:numPr>
          <w:ilvl w:val="0"/>
          <w:numId w:val="23"/>
        </w:numPr>
        <w:spacing w:before="240" w:after="240" w:line="240" w:lineRule="auto"/>
        <w:jc w:val="both"/>
      </w:pPr>
      <w:r>
        <w:t>már nincs szükségünk</w:t>
      </w:r>
      <w:r w:rsidR="005F618B" w:rsidRPr="005F618B">
        <w:t xml:space="preserve"> a személyes adatokra a megjelölt adatkezelés céljából, de Ön igényli azokat jogi igények előterjesztéséhez, érvényesítéséhez vagy védelméhez; vagy</w:t>
      </w:r>
    </w:p>
    <w:p w14:paraId="34CD1873" w14:textId="1002BF64" w:rsidR="005F618B" w:rsidRPr="005F618B" w:rsidRDefault="005F618B" w:rsidP="005F618B">
      <w:pPr>
        <w:numPr>
          <w:ilvl w:val="0"/>
          <w:numId w:val="23"/>
        </w:numPr>
        <w:spacing w:before="240" w:after="240" w:line="240" w:lineRule="auto"/>
        <w:jc w:val="both"/>
      </w:pPr>
      <w:r w:rsidRPr="005F618B">
        <w:t xml:space="preserve">Ön tiltakozott az adatkezelés ellen, de </w:t>
      </w:r>
      <w:r w:rsidR="00D12950">
        <w:t>jogos érdekünk</w:t>
      </w:r>
      <w:r w:rsidRPr="005F618B">
        <w:t xml:space="preserve"> is megalapozhatja az adatkezelést, ez esetben amíg megállapításra nem kerül, hogy jogos indokai</w:t>
      </w:r>
      <w:r w:rsidR="00D12950">
        <w:t>nk</w:t>
      </w:r>
      <w:r w:rsidRPr="005F618B">
        <w:t xml:space="preserve"> elsőbbséget élveznek-e az Ön jogos indokaival szemben, az adatkezelést korlátozni kell.</w:t>
      </w:r>
    </w:p>
    <w:p w14:paraId="3B2FD602" w14:textId="4F88415E" w:rsidR="005F618B" w:rsidRPr="005F618B" w:rsidRDefault="005F618B" w:rsidP="005F618B">
      <w:pPr>
        <w:spacing w:before="240" w:after="240" w:line="240" w:lineRule="auto"/>
        <w:jc w:val="both"/>
      </w:pPr>
      <w:r w:rsidRPr="005F618B">
        <w:t xml:space="preserve">Ha az adatkezelés korlátozás alá esik, az ilyen személyes adatokat a tárolás kivételével csak az </w:t>
      </w:r>
      <w:r w:rsidR="00D12950">
        <w:t>Ön</w:t>
      </w:r>
      <w:r w:rsidRPr="005F618B">
        <w:t xml:space="preserve"> hozzájárulásával, vagy jogi igények előterjesztéséhez, érvényesítéséhez vagy védelméhez, vagy más </w:t>
      </w:r>
      <w:r w:rsidRPr="005F618B">
        <w:lastRenderedPageBreak/>
        <w:t>természetes vagy jogi személy jogainak védelme érdekében, vagy az Unió, illetve valamely tagállam fontos közérdekéből lehet kezelni.</w:t>
      </w:r>
    </w:p>
    <w:p w14:paraId="3531E996" w14:textId="3D1F520E" w:rsidR="005F618B" w:rsidRPr="005F618B" w:rsidRDefault="00D12950" w:rsidP="005F618B">
      <w:pPr>
        <w:spacing w:before="240" w:after="240" w:line="240" w:lineRule="auto"/>
        <w:jc w:val="both"/>
      </w:pPr>
      <w:r>
        <w:t>A</w:t>
      </w:r>
      <w:r w:rsidR="005F618B" w:rsidRPr="005F618B">
        <w:t>z adatkezelés korlátozásának feloldásáról előzetesen (legalább a korlátozás feloldását mege</w:t>
      </w:r>
      <w:r>
        <w:t>lőző 3 munkanappal) tájékoztatjuk</w:t>
      </w:r>
      <w:r w:rsidR="005F618B" w:rsidRPr="005F618B">
        <w:t xml:space="preserve"> Önt.</w:t>
      </w:r>
    </w:p>
    <w:p w14:paraId="56DAF7AF" w14:textId="77777777" w:rsidR="005F618B" w:rsidRPr="005F618B" w:rsidRDefault="005F618B" w:rsidP="005F618B">
      <w:pPr>
        <w:spacing w:before="240" w:after="240" w:line="240" w:lineRule="auto"/>
        <w:jc w:val="both"/>
        <w:rPr>
          <w:b/>
          <w:bCs/>
          <w:iCs/>
        </w:rPr>
      </w:pPr>
      <w:r w:rsidRPr="005F618B">
        <w:rPr>
          <w:b/>
          <w:bCs/>
          <w:iCs/>
        </w:rPr>
        <w:t>Törléshez - elfeledtetéshez való jog.</w:t>
      </w:r>
    </w:p>
    <w:p w14:paraId="295CC666" w14:textId="379E76BD" w:rsidR="005F618B" w:rsidRPr="005F618B" w:rsidRDefault="005F618B" w:rsidP="005F618B">
      <w:pPr>
        <w:spacing w:before="240" w:after="240" w:line="240" w:lineRule="auto"/>
        <w:jc w:val="both"/>
      </w:pPr>
      <w:r w:rsidRPr="005F618B">
        <w:t>Ön jogosult arra, hogy indok</w:t>
      </w:r>
      <w:r w:rsidR="00D12950">
        <w:t>olatlan késedelem nélkül töröljük</w:t>
      </w:r>
      <w:r w:rsidRPr="005F618B">
        <w:t xml:space="preserve"> az Önre vonatkozó személyes adatokat, ha az alábbi indokok valamelyike fennáll:</w:t>
      </w:r>
    </w:p>
    <w:p w14:paraId="6733F804" w14:textId="47CAB1A2" w:rsidR="005F618B" w:rsidRPr="005F618B" w:rsidRDefault="005F618B" w:rsidP="005F618B">
      <w:pPr>
        <w:numPr>
          <w:ilvl w:val="0"/>
          <w:numId w:val="22"/>
        </w:numPr>
        <w:spacing w:before="240" w:after="240" w:line="240" w:lineRule="auto"/>
        <w:jc w:val="both"/>
      </w:pPr>
      <w:r w:rsidRPr="005F618B">
        <w:t xml:space="preserve">a személyes adatokra már nincs szükség abból a célból, amelyből azokat </w:t>
      </w:r>
      <w:r w:rsidR="00D12950">
        <w:t>gyűjtöttük</w:t>
      </w:r>
      <w:r w:rsidRPr="005F618B">
        <w:t xml:space="preserve"> vagy </w:t>
      </w:r>
      <w:r w:rsidR="00D12950">
        <w:t>kezeltük</w:t>
      </w:r>
      <w:r w:rsidRPr="005F618B">
        <w:t>;</w:t>
      </w:r>
    </w:p>
    <w:p w14:paraId="4FBE9DCC" w14:textId="77777777" w:rsidR="005F618B" w:rsidRPr="005F618B" w:rsidRDefault="005F618B" w:rsidP="005F618B">
      <w:pPr>
        <w:numPr>
          <w:ilvl w:val="0"/>
          <w:numId w:val="22"/>
        </w:numPr>
        <w:spacing w:before="240" w:after="240" w:line="240" w:lineRule="auto"/>
        <w:jc w:val="both"/>
      </w:pPr>
      <w:r w:rsidRPr="005F618B">
        <w:t>Ön visszavonja hozzájárulását és az adatkezelésnek nincs más jogalapja;</w:t>
      </w:r>
    </w:p>
    <w:p w14:paraId="5EB88DF9" w14:textId="77777777" w:rsidR="005F618B" w:rsidRPr="005F618B" w:rsidRDefault="005F618B" w:rsidP="005F618B">
      <w:pPr>
        <w:numPr>
          <w:ilvl w:val="0"/>
          <w:numId w:val="22"/>
        </w:numPr>
        <w:spacing w:before="240" w:after="240" w:line="240" w:lineRule="auto"/>
        <w:jc w:val="both"/>
      </w:pPr>
      <w:r w:rsidRPr="005F618B">
        <w:t xml:space="preserve">Ön tiltakozik a jogos érdeken alapuló adatkezelés ellen, és nincs elsőbbséget élvező jogszerű ok (azaz jogos érdek) az adatkezelésre, </w:t>
      </w:r>
    </w:p>
    <w:p w14:paraId="692B74C1" w14:textId="6E11EF8B" w:rsidR="005F618B" w:rsidRPr="005F618B" w:rsidRDefault="005F618B" w:rsidP="005F618B">
      <w:pPr>
        <w:numPr>
          <w:ilvl w:val="0"/>
          <w:numId w:val="22"/>
        </w:numPr>
        <w:spacing w:before="240" w:after="240" w:line="240" w:lineRule="auto"/>
        <w:jc w:val="both"/>
      </w:pPr>
      <w:r w:rsidRPr="005F618B">
        <w:t xml:space="preserve">a személyes adatokat </w:t>
      </w:r>
      <w:r w:rsidR="00D12950">
        <w:t>jogellenesen kezeltük</w:t>
      </w:r>
      <w:r w:rsidRPr="005F618B">
        <w:t xml:space="preserve"> és ez a panasz alapján megállapítást nyert,</w:t>
      </w:r>
    </w:p>
    <w:p w14:paraId="432AEE26" w14:textId="27C71455" w:rsidR="005F618B" w:rsidRPr="005F618B" w:rsidRDefault="00D12950" w:rsidP="005F618B">
      <w:pPr>
        <w:numPr>
          <w:ilvl w:val="0"/>
          <w:numId w:val="22"/>
        </w:numPr>
        <w:spacing w:before="240" w:after="240" w:line="240" w:lineRule="auto"/>
        <w:jc w:val="both"/>
      </w:pPr>
      <w:r>
        <w:t xml:space="preserve">a személyes adatokat a ránk </w:t>
      </w:r>
      <w:r w:rsidR="005F618B" w:rsidRPr="005F618B">
        <w:t>alkalmazandó uniós vagy tagállami jogban előírt jogi kötelezettség teljesítéséhez törölni kell.</w:t>
      </w:r>
    </w:p>
    <w:p w14:paraId="60FF0012" w14:textId="161CB227" w:rsidR="005F618B" w:rsidRPr="005F618B" w:rsidRDefault="00D12950" w:rsidP="005F618B">
      <w:pPr>
        <w:spacing w:before="240" w:after="240" w:line="240" w:lineRule="auto"/>
        <w:jc w:val="both"/>
      </w:pPr>
      <w:r>
        <w:t xml:space="preserve">Ha </w:t>
      </w:r>
      <w:r w:rsidR="005F618B" w:rsidRPr="005F618B">
        <w:t xml:space="preserve">bármely jogszerű </w:t>
      </w:r>
      <w:r>
        <w:t>oknál fogva nyilvánosságra hoztuk</w:t>
      </w:r>
      <w:r w:rsidR="005F618B" w:rsidRPr="005F618B">
        <w:t xml:space="preserve"> az Önről kezelt személyes adatot, és bármely fent megjelölt okból törölni </w:t>
      </w:r>
      <w:r>
        <w:t xml:space="preserve">vagyunk </w:t>
      </w:r>
      <w:r w:rsidR="005F618B" w:rsidRPr="005F618B">
        <w:t>köteles</w:t>
      </w:r>
      <w:r>
        <w:t>ek</w:t>
      </w:r>
      <w:r w:rsidR="005F618B" w:rsidRPr="005F618B">
        <w:t xml:space="preserve"> azt, az elérhető technológia és a megvalósítás költségeinek figyelembevételével </w:t>
      </w:r>
      <w:r>
        <w:t>megtesszük</w:t>
      </w:r>
      <w:r w:rsidR="005F618B" w:rsidRPr="005F618B">
        <w:t xml:space="preserve"> az észszerűen elvárható lépéseket – ideértve technikai intézkedéseket – annak érdekében, ho</w:t>
      </w:r>
      <w:r>
        <w:t>gy tájékoztassuk</w:t>
      </w:r>
      <w:r w:rsidR="005F618B" w:rsidRPr="005F618B">
        <w:t xml:space="preserve"> az adatokat kezelő más adatkezelőket, hogy Ön kérelmezte a szóban forgó személyes adatokra mutató linkek vagy e személyes adatok másolatának, illetve másodpéldányának törlését.</w:t>
      </w:r>
      <w:r>
        <w:t xml:space="preserve"> Főszabályként az Ön személyes adatait nem hozzuk nyilvánosságra.</w:t>
      </w:r>
    </w:p>
    <w:p w14:paraId="31B28B55" w14:textId="77777777" w:rsidR="005F618B" w:rsidRPr="005F618B" w:rsidRDefault="005F618B" w:rsidP="005F618B">
      <w:pPr>
        <w:spacing w:before="240" w:after="240" w:line="240" w:lineRule="auto"/>
        <w:jc w:val="both"/>
      </w:pPr>
      <w:r w:rsidRPr="005F618B">
        <w:t>A törlés nem alkalmazandó, amennyiben az adatkezelés szükséges:</w:t>
      </w:r>
    </w:p>
    <w:p w14:paraId="2997F8B9" w14:textId="77777777" w:rsidR="005F618B" w:rsidRPr="005F618B" w:rsidRDefault="005F618B" w:rsidP="005F618B">
      <w:pPr>
        <w:numPr>
          <w:ilvl w:val="0"/>
          <w:numId w:val="24"/>
        </w:numPr>
        <w:spacing w:before="240" w:after="240" w:line="240" w:lineRule="auto"/>
        <w:jc w:val="both"/>
      </w:pPr>
      <w:r w:rsidRPr="005F618B">
        <w:t>a véleménynyilvánítás szabadságához és a tájékozódáshoz való jog gyakorlása céljából;</w:t>
      </w:r>
    </w:p>
    <w:p w14:paraId="462D9791" w14:textId="6210F983" w:rsidR="005F618B" w:rsidRPr="005F618B" w:rsidRDefault="005F618B" w:rsidP="005F618B">
      <w:pPr>
        <w:numPr>
          <w:ilvl w:val="0"/>
          <w:numId w:val="24"/>
        </w:numPr>
        <w:spacing w:before="240" w:after="240" w:line="240" w:lineRule="auto"/>
        <w:jc w:val="both"/>
      </w:pPr>
      <w:r w:rsidRPr="005F618B">
        <w:t>a személ</w:t>
      </w:r>
      <w:r w:rsidR="00D12950">
        <w:t xml:space="preserve">yes adatok kezelését előíró, a ránk </w:t>
      </w:r>
      <w:r w:rsidRPr="005F618B">
        <w:t>alkalmazandó uniós vagy tagállami jog szerinti kötelezettség teljesítése (ilyen eset a számlázás keretében megvalósuló adatkezelés, mivel a számla megőrzését jogszabály írja elő), illetve közérdekből vagy az adatkezelőre ruházott közhatalmi jogosítvány gyakorlása keretében végzett feladat végrehajtása céljából;</w:t>
      </w:r>
    </w:p>
    <w:p w14:paraId="5E1C5EA8" w14:textId="1980CF69" w:rsidR="005F618B" w:rsidRPr="005F618B" w:rsidRDefault="005F618B" w:rsidP="005F618B">
      <w:pPr>
        <w:numPr>
          <w:ilvl w:val="0"/>
          <w:numId w:val="24"/>
        </w:numPr>
        <w:spacing w:before="240" w:after="240" w:line="240" w:lineRule="auto"/>
        <w:jc w:val="both"/>
      </w:pPr>
      <w:r w:rsidRPr="005F618B">
        <w:t xml:space="preserve">jogi igények előterjesztéséhez, érvényesítéséhez, illetve védelméhez (pl.: ha </w:t>
      </w:r>
      <w:r w:rsidR="00D12950">
        <w:t>Ön felé követelésünk</w:t>
      </w:r>
      <w:r w:rsidRPr="005F618B">
        <w:t xml:space="preserve"> áll fenn és azt még nem teljesítette, vagy fogyasztói, adatkezelési panasz intézése van folyamatban).</w:t>
      </w:r>
    </w:p>
    <w:p w14:paraId="016829BA" w14:textId="5C67923D" w:rsidR="005F618B" w:rsidRPr="005F618B" w:rsidRDefault="005F618B" w:rsidP="005F618B">
      <w:pPr>
        <w:spacing w:before="240" w:after="240" w:line="240" w:lineRule="auto"/>
        <w:jc w:val="both"/>
        <w:rPr>
          <w:b/>
        </w:rPr>
      </w:pPr>
      <w:r>
        <w:rPr>
          <w:b/>
        </w:rPr>
        <w:t>Tiltakozáshoz való jog</w:t>
      </w:r>
    </w:p>
    <w:p w14:paraId="14157E1E" w14:textId="420EEAEC" w:rsidR="005F618B" w:rsidRPr="005F618B" w:rsidRDefault="005F618B" w:rsidP="005F618B">
      <w:pPr>
        <w:spacing w:before="240" w:after="240" w:line="240" w:lineRule="auto"/>
        <w:jc w:val="both"/>
      </w:pPr>
      <w:r w:rsidRPr="005F618B">
        <w:t xml:space="preserve">Ön jogosult arra, hogy a saját helyzetével kapcsolatos okokból bármikor tiltakozzon személyes adatainak jogos érdeken alapuló kezelése ellen. Ebben az esetben a </w:t>
      </w:r>
      <w:r w:rsidR="00D12950">
        <w:t>személyes adatokat nem kezelhetjük</w:t>
      </w:r>
      <w:r w:rsidRPr="005F618B">
        <w:t xml:space="preserve"> </w:t>
      </w:r>
      <w:r w:rsidR="00D12950">
        <w:t>tovább, kivéve, ha az bizonyítjuk</w:t>
      </w:r>
      <w:r w:rsidRPr="005F618B">
        <w:t>, hogy az adatkezelést olyan kényszerítő erejű jogos okok indokolják, amelyek elsőbbséget élveznek az Ön érdekeivel, jogaival és szabadságaival szemben, vagy amelyek jogi igények előterjesztéséhez, érvényesítéséhez vagy védelméhez kapcsolódnak.</w:t>
      </w:r>
    </w:p>
    <w:p w14:paraId="17940B8F" w14:textId="77777777" w:rsidR="005F618B" w:rsidRPr="005F618B" w:rsidRDefault="005F618B" w:rsidP="005F618B">
      <w:pPr>
        <w:spacing w:before="240" w:after="240" w:line="240" w:lineRule="auto"/>
        <w:jc w:val="both"/>
        <w:rPr>
          <w:b/>
        </w:rPr>
      </w:pPr>
      <w:r w:rsidRPr="005F618B">
        <w:rPr>
          <w:b/>
        </w:rPr>
        <w:lastRenderedPageBreak/>
        <w:t>Hordozhatósághoz való jog</w:t>
      </w:r>
    </w:p>
    <w:p w14:paraId="258C36F1" w14:textId="0EBBE1A3" w:rsidR="005F618B" w:rsidRPr="005F618B" w:rsidRDefault="005F618B" w:rsidP="005F618B">
      <w:pPr>
        <w:spacing w:before="240" w:after="240" w:line="240" w:lineRule="auto"/>
        <w:jc w:val="both"/>
      </w:pPr>
      <w:r w:rsidRPr="005F618B">
        <w:t xml:space="preserve">Amennyiben az adatkezelés </w:t>
      </w:r>
      <w:r w:rsidR="00D12950">
        <w:t>szerződés teljesítéséhez szükséges, vagy</w:t>
      </w:r>
      <w:r w:rsidRPr="005F618B">
        <w:t xml:space="preserve"> az adatkezelés az Ön önkéntes hozzájárulásán alapul, Önnek joga van arra, hogy kérje</w:t>
      </w:r>
      <w:r w:rsidR="00D12950">
        <w:t>, hogy az Ön által a részünkre</w:t>
      </w:r>
      <w:r w:rsidRPr="005F618B">
        <w:t xml:space="preserve"> megadott adatokat </w:t>
      </w:r>
      <w:r w:rsidR="00D12950">
        <w:t>gépileg értelmezhető formában megkapja</w:t>
      </w:r>
      <w:r w:rsidRPr="005F618B">
        <w:t xml:space="preserve">, amit </w:t>
      </w:r>
      <w:proofErr w:type="spellStart"/>
      <w:r w:rsidRPr="005F618B">
        <w:t>xml</w:t>
      </w:r>
      <w:proofErr w:type="spellEnd"/>
      <w:r w:rsidRPr="005F618B">
        <w:t xml:space="preserve">, JSON, vagy </w:t>
      </w:r>
      <w:proofErr w:type="spellStart"/>
      <w:r w:rsidRPr="005F618B">
        <w:t>csv</w:t>
      </w:r>
      <w:proofErr w:type="spellEnd"/>
      <w:r w:rsidRPr="005F618B">
        <w:t xml:space="preserve"> formátumban bocsát</w:t>
      </w:r>
      <w:r w:rsidR="00D12950">
        <w:t>unk</w:t>
      </w:r>
      <w:r w:rsidRPr="005F618B">
        <w:t xml:space="preserve"> az Ön rendelkezésére, ha ez technikailag megvalósítható, akkor kérheti, hogy az adatokat ebben a formában m</w:t>
      </w:r>
      <w:r w:rsidR="00D12950">
        <w:t>ás adatkezelő számára továbbítsuk</w:t>
      </w:r>
      <w:r w:rsidRPr="005F618B">
        <w:t>.</w:t>
      </w:r>
    </w:p>
    <w:p w14:paraId="0F249069" w14:textId="77777777" w:rsidR="005F618B" w:rsidRPr="005F618B" w:rsidRDefault="005F618B" w:rsidP="005F618B">
      <w:pPr>
        <w:spacing w:before="240" w:after="240" w:line="240" w:lineRule="auto"/>
        <w:jc w:val="both"/>
        <w:rPr>
          <w:b/>
          <w:bCs/>
        </w:rPr>
      </w:pPr>
      <w:r w:rsidRPr="005F618B">
        <w:rPr>
          <w:b/>
          <w:bCs/>
        </w:rPr>
        <w:t>Jogorvoslati lehetőségek</w:t>
      </w:r>
    </w:p>
    <w:p w14:paraId="08C4C79B" w14:textId="0BDD7099" w:rsidR="005F618B" w:rsidRPr="005F618B" w:rsidRDefault="00D12950" w:rsidP="005F618B">
      <w:pPr>
        <w:spacing w:before="240" w:after="240" w:line="240" w:lineRule="auto"/>
        <w:jc w:val="both"/>
      </w:pPr>
      <w:r>
        <w:t>Amennyiben Ön szerint megsértettük</w:t>
      </w:r>
      <w:r w:rsidR="005F618B" w:rsidRPr="005F618B">
        <w:t xml:space="preserve"> valamely, az adatkezelésre vonatkozó törvényi rendelkezést, vagy nem teljesí</w:t>
      </w:r>
      <w:r>
        <w:t>tettük</w:t>
      </w:r>
      <w:r w:rsidR="005F618B" w:rsidRPr="005F618B">
        <w:t xml:space="preserve"> valamely kérelmét, akkor vélelmezett jogellenes adatkezelés megszüntetése érdekében a Nemzeti Adatvédelmi és Információszabadság Hatóság vizsgálati eljárását kezdeményezheti (levelezési cím:</w:t>
      </w:r>
      <w:r w:rsidR="0039728B">
        <w:t xml:space="preserve"> </w:t>
      </w:r>
      <w:r w:rsidR="00703FF8">
        <w:t>1363 Budapest,</w:t>
      </w:r>
      <w:r w:rsidR="0039728B">
        <w:t xml:space="preserve"> Pt.: 9</w:t>
      </w:r>
      <w:r w:rsidR="005F618B" w:rsidRPr="005F618B">
        <w:t>., e-mail: ugyfelszolgalat@naih.hu).</w:t>
      </w:r>
    </w:p>
    <w:p w14:paraId="4A6AE53F" w14:textId="0238A66B" w:rsidR="005F618B" w:rsidRPr="005F618B" w:rsidRDefault="005F618B" w:rsidP="005F618B">
      <w:pPr>
        <w:spacing w:before="240" w:after="240" w:line="240" w:lineRule="auto"/>
        <w:jc w:val="both"/>
      </w:pPr>
      <w:r w:rsidRPr="005F618B">
        <w:t>Tájékoz</w:t>
      </w:r>
      <w:r w:rsidR="00D12950">
        <w:t>tatjuk emellett arról is, hogy</w:t>
      </w:r>
      <w:r w:rsidRPr="005F618B">
        <w:t xml:space="preserve"> polgári pert </w:t>
      </w:r>
      <w:r w:rsidR="00D12950">
        <w:t xml:space="preserve">is </w:t>
      </w:r>
      <w:r w:rsidRPr="005F618B">
        <w:t>indíthat bíróság előtt. </w:t>
      </w:r>
    </w:p>
    <w:p w14:paraId="6D27AA9F" w14:textId="6C12255D" w:rsidR="00A54F03" w:rsidRDefault="00A54F03" w:rsidP="00D966F0">
      <w:pPr>
        <w:pStyle w:val="Listaszerbekezds"/>
        <w:numPr>
          <w:ilvl w:val="0"/>
          <w:numId w:val="7"/>
        </w:numPr>
        <w:spacing w:before="240" w:after="240" w:line="240" w:lineRule="auto"/>
        <w:ind w:left="426"/>
        <w:jc w:val="both"/>
        <w:rPr>
          <w:b/>
        </w:rPr>
      </w:pPr>
      <w:r>
        <w:rPr>
          <w:b/>
        </w:rPr>
        <w:t>Adatbiztonság</w:t>
      </w:r>
    </w:p>
    <w:p w14:paraId="7674F7E5" w14:textId="1508E356" w:rsidR="005A22B8" w:rsidRDefault="000B4726">
      <w:pPr>
        <w:spacing w:before="120" w:after="120" w:line="240" w:lineRule="auto"/>
        <w:jc w:val="both"/>
      </w:pPr>
      <w:r>
        <w:t xml:space="preserve">Az informatikai rendszerek </w:t>
      </w:r>
      <w:r w:rsidR="00A54F03">
        <w:t xml:space="preserve">működtetése során a szükséges jogosultságkezelési, belső szervezési és </w:t>
      </w:r>
      <w:r>
        <w:t>technikai megoldások biztosítju</w:t>
      </w:r>
      <w:r w:rsidR="00A54F03">
        <w:t>k, hogy adatai</w:t>
      </w:r>
      <w:r w:rsidR="007D0F0E">
        <w:t xml:space="preserve"> </w:t>
      </w:r>
      <w:r w:rsidR="00A54F03">
        <w:t xml:space="preserve">illetéktelen személyek birtokába ne juthasson, illetéktelen személyek az adatokat ne tudják törölni, </w:t>
      </w:r>
      <w:r w:rsidR="007D0F0E">
        <w:t xml:space="preserve">kimenteni a rendszerből, </w:t>
      </w:r>
      <w:r w:rsidR="00A54F03">
        <w:t xml:space="preserve">vagy módosítani. </w:t>
      </w:r>
      <w:r w:rsidR="00FA4079">
        <w:t>Az adatvédelmi és adatbiztonsági követelményeket érvényre juttatjuk adatfeldolgozóinkkal szemben is.</w:t>
      </w:r>
    </w:p>
    <w:p w14:paraId="5B5CB322" w14:textId="3E63E06B" w:rsidR="000B4726" w:rsidRDefault="000B4726">
      <w:pPr>
        <w:spacing w:before="120" w:after="120" w:line="240" w:lineRule="auto"/>
        <w:jc w:val="both"/>
      </w:pPr>
      <w:r>
        <w:t>Az esetleges adatvédelmi incidensekről nyilvántartást vezetünk, amennyiben szükséges, a felmerülő incidensekről tájékoztatjuk Önt.</w:t>
      </w:r>
    </w:p>
    <w:p w14:paraId="0056FBFD" w14:textId="77777777" w:rsidR="005A22B8" w:rsidRDefault="005D10E8" w:rsidP="00D966F0">
      <w:pPr>
        <w:pStyle w:val="Listaszerbekezds"/>
        <w:numPr>
          <w:ilvl w:val="0"/>
          <w:numId w:val="7"/>
        </w:numPr>
        <w:spacing w:before="240" w:after="240" w:line="240" w:lineRule="auto"/>
        <w:ind w:left="426"/>
        <w:jc w:val="both"/>
        <w:rPr>
          <w:b/>
        </w:rPr>
      </w:pPr>
      <w:r>
        <w:rPr>
          <w:b/>
        </w:rPr>
        <w:t>Egyéb rendelkezések</w:t>
      </w:r>
    </w:p>
    <w:p w14:paraId="168EE340" w14:textId="3D3506E3" w:rsidR="005F618B" w:rsidRPr="005F618B" w:rsidRDefault="00D12950" w:rsidP="005F618B">
      <w:pPr>
        <w:spacing w:before="240" w:after="240" w:line="240" w:lineRule="auto"/>
        <w:jc w:val="both"/>
      </w:pPr>
      <w:r>
        <w:t>F</w:t>
      </w:r>
      <w:r w:rsidR="005F618B" w:rsidRPr="005F618B">
        <w:t>enntartja a jogot, hogy jelen adatkezelési tájékoztatót az adatkezelés célját és jogal</w:t>
      </w:r>
      <w:r>
        <w:t>apját nem érintő módon módosítsuk</w:t>
      </w:r>
      <w:r w:rsidR="005F618B" w:rsidRPr="005F618B">
        <w:t xml:space="preserve">. </w:t>
      </w:r>
    </w:p>
    <w:p w14:paraId="02B0BCA2" w14:textId="5FF1E4E2" w:rsidR="005F618B" w:rsidRPr="005F618B" w:rsidRDefault="005F618B" w:rsidP="005F618B">
      <w:pPr>
        <w:spacing w:before="240" w:after="240" w:line="240" w:lineRule="auto"/>
        <w:jc w:val="both"/>
      </w:pPr>
      <w:r w:rsidRPr="005F618B">
        <w:t xml:space="preserve">Amennyiben </w:t>
      </w:r>
      <w:r w:rsidR="00D12950">
        <w:t>azonban</w:t>
      </w:r>
      <w:r w:rsidRPr="005F618B">
        <w:t xml:space="preserve"> a gyűjtött adatokkal kapcsolatban a gyűjtésük céljától eltérő célból további adatkezelést kíván</w:t>
      </w:r>
      <w:r w:rsidR="00D12950">
        <w:t>unk</w:t>
      </w:r>
      <w:r w:rsidRPr="005F618B">
        <w:t xml:space="preserve"> végezni a további adat</w:t>
      </w:r>
      <w:r w:rsidR="00D12950">
        <w:t>kezelést megelőzően tájékoztatjuk</w:t>
      </w:r>
      <w:r w:rsidRPr="005F618B">
        <w:t xml:space="preserve"> Önt az adatkezelés céljáról és az alábbi információkról:</w:t>
      </w:r>
    </w:p>
    <w:p w14:paraId="51415709" w14:textId="77777777" w:rsidR="005F618B" w:rsidRPr="005F618B" w:rsidRDefault="005F618B" w:rsidP="005F618B">
      <w:pPr>
        <w:numPr>
          <w:ilvl w:val="0"/>
          <w:numId w:val="20"/>
        </w:numPr>
        <w:spacing w:before="240" w:after="240" w:line="240" w:lineRule="auto"/>
        <w:jc w:val="both"/>
      </w:pPr>
      <w:r w:rsidRPr="005F618B">
        <w:t>a személyes adatok tárolásának időtartamáról, vagy ha ez nem lehetséges, akkor az időtartam meghatározásának szempontjairól;</w:t>
      </w:r>
    </w:p>
    <w:p w14:paraId="52B4D959" w14:textId="316950D3" w:rsidR="005F618B" w:rsidRPr="005F618B" w:rsidRDefault="005F618B" w:rsidP="005F618B">
      <w:pPr>
        <w:numPr>
          <w:ilvl w:val="0"/>
          <w:numId w:val="20"/>
        </w:numPr>
        <w:spacing w:before="240" w:after="240" w:line="240" w:lineRule="auto"/>
        <w:jc w:val="both"/>
      </w:pPr>
      <w:r w:rsidRPr="005F618B">
        <w:t>azo</w:t>
      </w:r>
      <w:r w:rsidR="00D12950">
        <w:t xml:space="preserve">n jogáról, hogy kérelmezheti </w:t>
      </w:r>
      <w:r w:rsidRPr="005F618B">
        <w:t>az Önre vonatkozó személyes adatokhoz való hozzáférést, azok helyesbítését, törlését vagy kezelésének korlátozását, és jogos érdeken alapuló adatkezelés esetén tiltakozhat a személyes adatok kezelése ellen, valamint a hozzájáruláson, vagy szerződéses kapcsolaton alapuló adatkezelés esetén kérheti az adathordozhatósághoz való jog biztosítását;</w:t>
      </w:r>
    </w:p>
    <w:p w14:paraId="7F031D72" w14:textId="77777777" w:rsidR="005F618B" w:rsidRPr="005F618B" w:rsidRDefault="005F618B" w:rsidP="005F618B">
      <w:pPr>
        <w:numPr>
          <w:ilvl w:val="0"/>
          <w:numId w:val="20"/>
        </w:numPr>
        <w:spacing w:before="240" w:after="240" w:line="240" w:lineRule="auto"/>
        <w:jc w:val="both"/>
      </w:pPr>
      <w:r w:rsidRPr="005F618B">
        <w:t>hozzájáruláson alapuló adatkezelés esetén arról, hogy a hozzájárulást Ön bármikor visszavonhatja,</w:t>
      </w:r>
    </w:p>
    <w:p w14:paraId="358D90C1" w14:textId="77777777" w:rsidR="005F618B" w:rsidRPr="005F618B" w:rsidRDefault="005F618B" w:rsidP="005F618B">
      <w:pPr>
        <w:numPr>
          <w:ilvl w:val="0"/>
          <w:numId w:val="20"/>
        </w:numPr>
        <w:spacing w:before="240" w:after="240" w:line="240" w:lineRule="auto"/>
        <w:jc w:val="both"/>
      </w:pPr>
      <w:r w:rsidRPr="005F618B">
        <w:t>a felügyeleti hatósághoz címzett panasz benyújtásának jogáról;</w:t>
      </w:r>
    </w:p>
    <w:p w14:paraId="12F71D26" w14:textId="1ABEE889" w:rsidR="005F618B" w:rsidRPr="005F618B" w:rsidRDefault="005F618B" w:rsidP="005F618B">
      <w:pPr>
        <w:numPr>
          <w:ilvl w:val="0"/>
          <w:numId w:val="20"/>
        </w:numPr>
        <w:spacing w:before="240" w:after="240" w:line="240" w:lineRule="auto"/>
        <w:jc w:val="both"/>
      </w:pPr>
      <w:r w:rsidRPr="005F618B">
        <w:t>arról, hogy a személyes adat szolgáltatása jogszabályon vagy szerződéses kötelezettségen alapul vagy szerződés kötésének előfeltétele</w:t>
      </w:r>
      <w:r w:rsidR="00621C45">
        <w:t>-</w:t>
      </w:r>
      <w:r w:rsidRPr="005F618B">
        <w:t>e valamint</w:t>
      </w:r>
      <w:r w:rsidR="00D0417C">
        <w:t>,</w:t>
      </w:r>
      <w:r w:rsidRPr="005F618B">
        <w:t xml:space="preserve"> hogy az Ön köteles-e a személyes adatokat megadni továbbá</w:t>
      </w:r>
      <w:r w:rsidR="00621C45">
        <w:t>,</w:t>
      </w:r>
      <w:r w:rsidRPr="005F618B">
        <w:t xml:space="preserve"> hogy milyen lehetséges következményeikkel járhat az adatszolgáltatás elmaradása;</w:t>
      </w:r>
    </w:p>
    <w:p w14:paraId="2D25F6E6" w14:textId="77777777" w:rsidR="005F618B" w:rsidRPr="005F618B" w:rsidRDefault="005F618B" w:rsidP="005F618B">
      <w:pPr>
        <w:numPr>
          <w:ilvl w:val="0"/>
          <w:numId w:val="20"/>
        </w:numPr>
        <w:spacing w:before="240" w:after="240" w:line="240" w:lineRule="auto"/>
        <w:jc w:val="both"/>
      </w:pPr>
      <w:r w:rsidRPr="005F618B">
        <w:lastRenderedPageBreak/>
        <w:t>az automatizált döntéshozatal tényéről (ha alkalmazott ilyen eljárás), ideértve a profilalkotást is, valamint legalább ezekben az esetekben az alkalmazott logikára és arra vonatkozóan érthető információkat, hogy az ilyen adatkezelés milyen jelentőséggel, és Önre nézve milyen várható következményekkel bír.</w:t>
      </w:r>
    </w:p>
    <w:p w14:paraId="482D7A15" w14:textId="7B00E9C5" w:rsidR="005F618B" w:rsidRDefault="005F618B" w:rsidP="00A65AA0">
      <w:pPr>
        <w:spacing w:before="240" w:after="240" w:line="240" w:lineRule="auto"/>
        <w:jc w:val="both"/>
      </w:pPr>
      <w:r w:rsidRPr="005F618B">
        <w:t>Az adatkezelés csak ezt követően kezdődhet</w:t>
      </w:r>
      <w:r w:rsidR="00D12950">
        <w:t>ő</w:t>
      </w:r>
      <w:r w:rsidRPr="005F618B">
        <w:t xml:space="preserve"> meg, amennyiben az adatkezelés jogalapja hozzájárulás, az adatkezeléshez a tájékoztatáson felül Önnek hozzá is kell járulnia.</w:t>
      </w:r>
    </w:p>
    <w:p w14:paraId="7A85D38D" w14:textId="436ACD12" w:rsidR="005A22B8" w:rsidRDefault="005D10E8">
      <w:pPr>
        <w:jc w:val="both"/>
      </w:pPr>
      <w:r>
        <w:t xml:space="preserve">Jelen Adatkezelési Tájékoztató </w:t>
      </w:r>
      <w:r w:rsidR="002632FF" w:rsidRPr="002632FF">
        <w:t>202</w:t>
      </w:r>
      <w:r w:rsidR="00684C3E">
        <w:t>2</w:t>
      </w:r>
      <w:r w:rsidR="002632FF" w:rsidRPr="002632FF">
        <w:t xml:space="preserve">. </w:t>
      </w:r>
      <w:r w:rsidR="00684C3E">
        <w:t>május 19</w:t>
      </w:r>
      <w:r w:rsidR="002632FF" w:rsidRPr="002632FF">
        <w:t>. napj</w:t>
      </w:r>
      <w:r w:rsidRPr="002632FF">
        <w:t>átó</w:t>
      </w:r>
      <w:r>
        <w:t>l érvényes.</w:t>
      </w:r>
    </w:p>
    <w:sectPr w:rsidR="005A22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89DB" w14:textId="77777777" w:rsidR="00313CE8" w:rsidRDefault="00313CE8">
      <w:pPr>
        <w:spacing w:after="0" w:line="240" w:lineRule="auto"/>
      </w:pPr>
      <w:r>
        <w:separator/>
      </w:r>
    </w:p>
  </w:endnote>
  <w:endnote w:type="continuationSeparator" w:id="0">
    <w:p w14:paraId="0C62CABB" w14:textId="77777777" w:rsidR="00313CE8" w:rsidRDefault="0031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3628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AEC2EE" w14:textId="77777777" w:rsidR="005A22B8" w:rsidRDefault="005D10E8">
        <w:pPr>
          <w:pStyle w:val="llb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E67EE6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AD7E" w14:textId="77777777" w:rsidR="00313CE8" w:rsidRDefault="00313CE8">
      <w:pPr>
        <w:spacing w:after="0" w:line="240" w:lineRule="auto"/>
      </w:pPr>
      <w:r>
        <w:separator/>
      </w:r>
    </w:p>
  </w:footnote>
  <w:footnote w:type="continuationSeparator" w:id="0">
    <w:p w14:paraId="1CF39D3A" w14:textId="77777777" w:rsidR="00313CE8" w:rsidRDefault="0031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02656"/>
    <w:multiLevelType w:val="hybridMultilevel"/>
    <w:tmpl w:val="ECE485E4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6045B"/>
    <w:multiLevelType w:val="hybridMultilevel"/>
    <w:tmpl w:val="2DC69126"/>
    <w:lvl w:ilvl="0" w:tplc="163AE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3D12"/>
    <w:multiLevelType w:val="hybridMultilevel"/>
    <w:tmpl w:val="34B2160A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8A5"/>
    <w:multiLevelType w:val="hybridMultilevel"/>
    <w:tmpl w:val="4CA4B2D6"/>
    <w:lvl w:ilvl="0" w:tplc="F230D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E3D30"/>
    <w:multiLevelType w:val="multilevel"/>
    <w:tmpl w:val="8F006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C224A8"/>
    <w:multiLevelType w:val="hybridMultilevel"/>
    <w:tmpl w:val="C4102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747"/>
    <w:multiLevelType w:val="hybridMultilevel"/>
    <w:tmpl w:val="14600B18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8652D"/>
    <w:multiLevelType w:val="hybridMultilevel"/>
    <w:tmpl w:val="D76E15EC"/>
    <w:lvl w:ilvl="0" w:tplc="A49C9E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36D0E"/>
    <w:multiLevelType w:val="hybridMultilevel"/>
    <w:tmpl w:val="E09A0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E0D74"/>
    <w:multiLevelType w:val="hybridMultilevel"/>
    <w:tmpl w:val="425E64DA"/>
    <w:lvl w:ilvl="0" w:tplc="216810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91687"/>
    <w:multiLevelType w:val="hybridMultilevel"/>
    <w:tmpl w:val="FBC65E2C"/>
    <w:lvl w:ilvl="0" w:tplc="08C245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63A8D"/>
    <w:multiLevelType w:val="multilevel"/>
    <w:tmpl w:val="8F006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165FA0"/>
    <w:multiLevelType w:val="hybridMultilevel"/>
    <w:tmpl w:val="C72A1C1A"/>
    <w:lvl w:ilvl="0" w:tplc="19264F9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3245442"/>
    <w:multiLevelType w:val="multilevel"/>
    <w:tmpl w:val="8F006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7811B6"/>
    <w:multiLevelType w:val="multilevel"/>
    <w:tmpl w:val="3A0E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B29B7"/>
    <w:multiLevelType w:val="hybridMultilevel"/>
    <w:tmpl w:val="1944C796"/>
    <w:lvl w:ilvl="0" w:tplc="91EE01E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23F83"/>
    <w:multiLevelType w:val="multilevel"/>
    <w:tmpl w:val="8F006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8F4E39"/>
    <w:multiLevelType w:val="hybridMultilevel"/>
    <w:tmpl w:val="33FE26A4"/>
    <w:lvl w:ilvl="0" w:tplc="F230D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417E1"/>
    <w:multiLevelType w:val="hybridMultilevel"/>
    <w:tmpl w:val="8ACADE78"/>
    <w:lvl w:ilvl="0" w:tplc="EFDC85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A134A"/>
    <w:multiLevelType w:val="hybridMultilevel"/>
    <w:tmpl w:val="86143BA8"/>
    <w:lvl w:ilvl="0" w:tplc="7C369840">
      <w:numFmt w:val="bullet"/>
      <w:lvlText w:val="-"/>
      <w:lvlJc w:val="left"/>
      <w:pPr>
        <w:ind w:left="1344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4D306F81"/>
    <w:multiLevelType w:val="multilevel"/>
    <w:tmpl w:val="F73C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46B30"/>
    <w:multiLevelType w:val="hybridMultilevel"/>
    <w:tmpl w:val="A3F437DA"/>
    <w:lvl w:ilvl="0" w:tplc="724096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075BB"/>
    <w:multiLevelType w:val="hybridMultilevel"/>
    <w:tmpl w:val="78E0C428"/>
    <w:lvl w:ilvl="0" w:tplc="C2408A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2D1D"/>
    <w:multiLevelType w:val="hybridMultilevel"/>
    <w:tmpl w:val="D092280E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12E86"/>
    <w:multiLevelType w:val="hybridMultilevel"/>
    <w:tmpl w:val="F9A49F5E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66C41"/>
    <w:multiLevelType w:val="hybridMultilevel"/>
    <w:tmpl w:val="DABA988A"/>
    <w:lvl w:ilvl="0" w:tplc="238AAA40">
      <w:start w:val="5"/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703F6B1D"/>
    <w:multiLevelType w:val="hybridMultilevel"/>
    <w:tmpl w:val="F65A62A2"/>
    <w:lvl w:ilvl="0" w:tplc="640C7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87648"/>
    <w:multiLevelType w:val="multilevel"/>
    <w:tmpl w:val="0108C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666CA7"/>
    <w:multiLevelType w:val="hybridMultilevel"/>
    <w:tmpl w:val="03DA10AE"/>
    <w:lvl w:ilvl="0" w:tplc="F91433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23"/>
  </w:num>
  <w:num w:numId="5">
    <w:abstractNumId w:val="16"/>
  </w:num>
  <w:num w:numId="6">
    <w:abstractNumId w:val="20"/>
  </w:num>
  <w:num w:numId="7">
    <w:abstractNumId w:val="17"/>
  </w:num>
  <w:num w:numId="8">
    <w:abstractNumId w:val="13"/>
  </w:num>
  <w:num w:numId="9">
    <w:abstractNumId w:val="29"/>
  </w:num>
  <w:num w:numId="10">
    <w:abstractNumId w:val="6"/>
  </w:num>
  <w:num w:numId="11">
    <w:abstractNumId w:val="9"/>
  </w:num>
  <w:num w:numId="12">
    <w:abstractNumId w:val="22"/>
  </w:num>
  <w:num w:numId="13">
    <w:abstractNumId w:val="19"/>
  </w:num>
  <w:num w:numId="14">
    <w:abstractNumId w:val="26"/>
  </w:num>
  <w:num w:numId="15">
    <w:abstractNumId w:val="2"/>
  </w:num>
  <w:num w:numId="16">
    <w:abstractNumId w:val="0"/>
  </w:num>
  <w:num w:numId="17">
    <w:abstractNumId w:val="8"/>
  </w:num>
  <w:num w:numId="18">
    <w:abstractNumId w:val="21"/>
  </w:num>
  <w:num w:numId="19">
    <w:abstractNumId w:val="18"/>
  </w:num>
  <w:num w:numId="20">
    <w:abstractNumId w:val="4"/>
  </w:num>
  <w:num w:numId="21">
    <w:abstractNumId w:val="3"/>
  </w:num>
  <w:num w:numId="22">
    <w:abstractNumId w:val="7"/>
  </w:num>
  <w:num w:numId="23">
    <w:abstractNumId w:val="27"/>
  </w:num>
  <w:num w:numId="24">
    <w:abstractNumId w:val="25"/>
  </w:num>
  <w:num w:numId="25">
    <w:abstractNumId w:val="12"/>
  </w:num>
  <w:num w:numId="26">
    <w:abstractNumId w:val="14"/>
  </w:num>
  <w:num w:numId="27">
    <w:abstractNumId w:val="10"/>
  </w:num>
  <w:num w:numId="28">
    <w:abstractNumId w:val="5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B8"/>
    <w:rsid w:val="000238CC"/>
    <w:rsid w:val="00027EBA"/>
    <w:rsid w:val="00035D04"/>
    <w:rsid w:val="00035D96"/>
    <w:rsid w:val="000829F0"/>
    <w:rsid w:val="0008354B"/>
    <w:rsid w:val="000A29CB"/>
    <w:rsid w:val="000A31B7"/>
    <w:rsid w:val="000A3BD6"/>
    <w:rsid w:val="000B4726"/>
    <w:rsid w:val="000D1EDA"/>
    <w:rsid w:val="000F6EFF"/>
    <w:rsid w:val="00103A95"/>
    <w:rsid w:val="0011237A"/>
    <w:rsid w:val="00115735"/>
    <w:rsid w:val="0013290E"/>
    <w:rsid w:val="001711A6"/>
    <w:rsid w:val="00172DB1"/>
    <w:rsid w:val="001A5282"/>
    <w:rsid w:val="001C08C8"/>
    <w:rsid w:val="001C7A8F"/>
    <w:rsid w:val="001D6209"/>
    <w:rsid w:val="001E3C82"/>
    <w:rsid w:val="001E47AA"/>
    <w:rsid w:val="001F0613"/>
    <w:rsid w:val="00207135"/>
    <w:rsid w:val="002269D3"/>
    <w:rsid w:val="00250017"/>
    <w:rsid w:val="002632FF"/>
    <w:rsid w:val="0026725E"/>
    <w:rsid w:val="002A461B"/>
    <w:rsid w:val="002B3F75"/>
    <w:rsid w:val="002C2E0A"/>
    <w:rsid w:val="00310090"/>
    <w:rsid w:val="00313CE8"/>
    <w:rsid w:val="00326814"/>
    <w:rsid w:val="0033440F"/>
    <w:rsid w:val="00334B32"/>
    <w:rsid w:val="003441B6"/>
    <w:rsid w:val="003448C1"/>
    <w:rsid w:val="00354039"/>
    <w:rsid w:val="0035663C"/>
    <w:rsid w:val="00382ABB"/>
    <w:rsid w:val="0038736A"/>
    <w:rsid w:val="00393F4A"/>
    <w:rsid w:val="0039728B"/>
    <w:rsid w:val="003A136B"/>
    <w:rsid w:val="003C1575"/>
    <w:rsid w:val="003E1134"/>
    <w:rsid w:val="00402953"/>
    <w:rsid w:val="004403D1"/>
    <w:rsid w:val="00447B72"/>
    <w:rsid w:val="004625DD"/>
    <w:rsid w:val="004A67CD"/>
    <w:rsid w:val="004D3E52"/>
    <w:rsid w:val="004D7FAA"/>
    <w:rsid w:val="004E1772"/>
    <w:rsid w:val="004F269D"/>
    <w:rsid w:val="004F68F7"/>
    <w:rsid w:val="00502ED1"/>
    <w:rsid w:val="00512545"/>
    <w:rsid w:val="00512DE8"/>
    <w:rsid w:val="005206C7"/>
    <w:rsid w:val="00552171"/>
    <w:rsid w:val="005755B5"/>
    <w:rsid w:val="0058681A"/>
    <w:rsid w:val="005961AC"/>
    <w:rsid w:val="005A22B8"/>
    <w:rsid w:val="005B6227"/>
    <w:rsid w:val="005B71A1"/>
    <w:rsid w:val="005B72F7"/>
    <w:rsid w:val="005C178B"/>
    <w:rsid w:val="005C6E5F"/>
    <w:rsid w:val="005D10E8"/>
    <w:rsid w:val="005E4AD1"/>
    <w:rsid w:val="005E7CAA"/>
    <w:rsid w:val="005F618B"/>
    <w:rsid w:val="00621C45"/>
    <w:rsid w:val="00626717"/>
    <w:rsid w:val="00650F43"/>
    <w:rsid w:val="00666D7F"/>
    <w:rsid w:val="00673656"/>
    <w:rsid w:val="00673760"/>
    <w:rsid w:val="006812A8"/>
    <w:rsid w:val="00684C3E"/>
    <w:rsid w:val="006912BC"/>
    <w:rsid w:val="006A6AE7"/>
    <w:rsid w:val="006B525D"/>
    <w:rsid w:val="006E30CE"/>
    <w:rsid w:val="00703FF8"/>
    <w:rsid w:val="00705DAB"/>
    <w:rsid w:val="007115AD"/>
    <w:rsid w:val="007120E4"/>
    <w:rsid w:val="00714BC1"/>
    <w:rsid w:val="007166A2"/>
    <w:rsid w:val="00756FCB"/>
    <w:rsid w:val="00773BD8"/>
    <w:rsid w:val="007B66D9"/>
    <w:rsid w:val="007B6764"/>
    <w:rsid w:val="007D0F0E"/>
    <w:rsid w:val="007D6EAF"/>
    <w:rsid w:val="00822287"/>
    <w:rsid w:val="0084412B"/>
    <w:rsid w:val="00846008"/>
    <w:rsid w:val="00861AB8"/>
    <w:rsid w:val="00861B31"/>
    <w:rsid w:val="00875FAA"/>
    <w:rsid w:val="00887D1B"/>
    <w:rsid w:val="00895C81"/>
    <w:rsid w:val="008A0A0F"/>
    <w:rsid w:val="008B7DFB"/>
    <w:rsid w:val="008C248E"/>
    <w:rsid w:val="008C5A71"/>
    <w:rsid w:val="008C7B90"/>
    <w:rsid w:val="008D29DD"/>
    <w:rsid w:val="008D3FAA"/>
    <w:rsid w:val="008E2652"/>
    <w:rsid w:val="008E67E2"/>
    <w:rsid w:val="008E78CD"/>
    <w:rsid w:val="0090427B"/>
    <w:rsid w:val="00905DAE"/>
    <w:rsid w:val="00915866"/>
    <w:rsid w:val="009522B4"/>
    <w:rsid w:val="0095396C"/>
    <w:rsid w:val="00953FB7"/>
    <w:rsid w:val="00975EFD"/>
    <w:rsid w:val="0098123A"/>
    <w:rsid w:val="009D3B88"/>
    <w:rsid w:val="009D768C"/>
    <w:rsid w:val="009F4CCC"/>
    <w:rsid w:val="00A426EE"/>
    <w:rsid w:val="00A5419B"/>
    <w:rsid w:val="00A54F03"/>
    <w:rsid w:val="00A65AA0"/>
    <w:rsid w:val="00A66124"/>
    <w:rsid w:val="00A76ED2"/>
    <w:rsid w:val="00A77B8A"/>
    <w:rsid w:val="00A9247C"/>
    <w:rsid w:val="00AA4B2C"/>
    <w:rsid w:val="00AB0890"/>
    <w:rsid w:val="00AB53B3"/>
    <w:rsid w:val="00AC1A23"/>
    <w:rsid w:val="00AC3BD8"/>
    <w:rsid w:val="00AC66D0"/>
    <w:rsid w:val="00AD0071"/>
    <w:rsid w:val="00B04CDD"/>
    <w:rsid w:val="00B151FE"/>
    <w:rsid w:val="00B43045"/>
    <w:rsid w:val="00B536F5"/>
    <w:rsid w:val="00B57EDB"/>
    <w:rsid w:val="00B805F5"/>
    <w:rsid w:val="00B91782"/>
    <w:rsid w:val="00B952C2"/>
    <w:rsid w:val="00BE68DB"/>
    <w:rsid w:val="00C1117E"/>
    <w:rsid w:val="00C303C3"/>
    <w:rsid w:val="00CC6691"/>
    <w:rsid w:val="00CE3DDF"/>
    <w:rsid w:val="00CE773A"/>
    <w:rsid w:val="00CF0BD4"/>
    <w:rsid w:val="00CF2F01"/>
    <w:rsid w:val="00CF7BD7"/>
    <w:rsid w:val="00D0417C"/>
    <w:rsid w:val="00D12950"/>
    <w:rsid w:val="00D2371A"/>
    <w:rsid w:val="00D42407"/>
    <w:rsid w:val="00D528BF"/>
    <w:rsid w:val="00D607CE"/>
    <w:rsid w:val="00D966F0"/>
    <w:rsid w:val="00D97891"/>
    <w:rsid w:val="00DA3B39"/>
    <w:rsid w:val="00DA5CE0"/>
    <w:rsid w:val="00DA76CB"/>
    <w:rsid w:val="00DB2787"/>
    <w:rsid w:val="00DE1C8B"/>
    <w:rsid w:val="00DF47F7"/>
    <w:rsid w:val="00E26662"/>
    <w:rsid w:val="00E32A70"/>
    <w:rsid w:val="00E63958"/>
    <w:rsid w:val="00E673F6"/>
    <w:rsid w:val="00E67781"/>
    <w:rsid w:val="00E67EE6"/>
    <w:rsid w:val="00ED1CE6"/>
    <w:rsid w:val="00ED4097"/>
    <w:rsid w:val="00ED6312"/>
    <w:rsid w:val="00F076FC"/>
    <w:rsid w:val="00F15697"/>
    <w:rsid w:val="00F316A2"/>
    <w:rsid w:val="00F41003"/>
    <w:rsid w:val="00F46203"/>
    <w:rsid w:val="00F745EC"/>
    <w:rsid w:val="00F80737"/>
    <w:rsid w:val="00F84C3E"/>
    <w:rsid w:val="00F878DB"/>
    <w:rsid w:val="00F9624B"/>
    <w:rsid w:val="00FA4079"/>
    <w:rsid w:val="00FB5DCE"/>
    <w:rsid w:val="00FC2C5C"/>
    <w:rsid w:val="00FD0CC3"/>
    <w:rsid w:val="00FD7539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7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Szvegtrzs">
    <w:name w:val="Body Text"/>
    <w:basedOn w:val="Norml"/>
    <w:link w:val="SzvegtrzsChar"/>
    <w:semiHidden/>
    <w:unhideWhenUsed/>
    <w:pPr>
      <w:spacing w:line="288" w:lineRule="auto"/>
      <w:ind w:left="624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pPr>
      <w:tabs>
        <w:tab w:val="center" w:pos="6237"/>
      </w:tabs>
      <w:spacing w:before="120" w:after="120" w:line="24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</w:style>
  <w:style w:type="paragraph" w:styleId="Szvegtrzs3">
    <w:name w:val="Body Text 3"/>
    <w:basedOn w:val="Norml"/>
    <w:link w:val="Szvegtrzs3Char"/>
    <w:uiPriority w:val="99"/>
    <w:unhideWhenUsed/>
    <w:pPr>
      <w:tabs>
        <w:tab w:val="center" w:pos="6237"/>
      </w:tabs>
      <w:spacing w:before="120" w:after="120" w:line="240" w:lineRule="auto"/>
    </w:pPr>
    <w:rPr>
      <w:b/>
    </w:rPr>
  </w:style>
  <w:style w:type="character" w:customStyle="1" w:styleId="Szvegtrzs3Char">
    <w:name w:val="Szövegtörzs 3 Char"/>
    <w:basedOn w:val="Bekezdsalapbettpusa"/>
    <w:link w:val="Szvegtrzs3"/>
    <w:uiPriority w:val="99"/>
    <w:rPr>
      <w:b/>
    </w:r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9158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15866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66124"/>
    <w:rPr>
      <w:rFonts w:ascii="Times New Roman" w:hAnsi="Times New Roman" w:cs="Times New Roman"/>
      <w:sz w:val="24"/>
      <w:szCs w:val="24"/>
    </w:rPr>
  </w:style>
  <w:style w:type="character" w:styleId="Feloldatlanmegemlts">
    <w:name w:val="Unresolved Mention"/>
    <w:basedOn w:val="Bekezdsalapbettpusa"/>
    <w:uiPriority w:val="99"/>
    <w:rsid w:val="00FC2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.misek.janos@psogroup.hu@mediph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11265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Németh Ádám</dc:creator>
  <cp:lastModifiedBy>Németh Tibor</cp:lastModifiedBy>
  <cp:revision>2</cp:revision>
  <dcterms:created xsi:type="dcterms:W3CDTF">2022-05-27T11:26:00Z</dcterms:created>
  <dcterms:modified xsi:type="dcterms:W3CDTF">2022-05-27T11:26:00Z</dcterms:modified>
</cp:coreProperties>
</file>